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4e44" w14:textId="ad04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отнесения фильмов к категориям для установления объема финансирования кинопроектов, претендующих на признание их национальными фильмами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15 марта 2019 года № 63. Зарегистрирован в Министерстве юстиции Республики Казахстан 20 марта 2019 года № 18406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3 января 2019 года "О кинематографии"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фильмов к категориям для установления объема финансирования кинопроектов, претендующих на признание их национальными фильмами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фильмов к категориям для установления объема финансирования кинопроектов, претендующих на признание их национальными фильмами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отнесения фильмов к категориям "социально значимые фильмы", "дебютные фильмы", "фильмы события"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направленность кинопроектов на повышение патриотического, духовно-нравственного, интеллектуального и культурного потенциала общества, воспитание подрастающего поколения, а также фильмы к юбилейным и памятным датам, посвященные выдающимся личностям, общественно значимым и значимым событиям.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отнесения фильмов к категории "фильмы совместного производства"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направленность кинопроектов на повышение имиджа и позиционирование Казахстана, популяризацию культурных и исторических событий его народа.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Критериями отнесения фильмов к категории "игровые фильмы"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ориентированность кинопроектов на художественно-эстетические ценности, направленность на патриотическое воспитание, формирование нравственных качеств, возрождение и сохранение национальных традиций, культуры и искусства, изображающие исторические эпохи.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