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390a" w14:textId="c86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марта 2019 года № 265. Зарегистрирован в Министерстве юстиции Республики Казахстан 28 марта 2019 года № 18434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102 "Об утверждении форм заявления физического лица о применении налоговых вычетов и справки о расчетах с физическим лицом" (зарегистрирован в Реестре государственной регистрации нормативных правовых актов Республики Казахстан под № 16364, опубликован 1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физического лица о применении налоговых вычетов, утвержденной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шестой: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налоговый вычет для многодетной семьи (укажите Т в одном из вариантов):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применяется супругом (супругой) в 23-кратном размере месячного расчетного показателя за каждый месяц начисления дохода (на заявлении необходима подпись супруга (супруги);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применяется супругом (супругой) в 12-кратном размере месячного расчетного показателя за каждый месяц начисления дохода (на заявлении необходима подпись супруга (супруги)";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расчетах с физическим лицом, утвержденной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"Руководитель___________________________________ ______________ 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 Имя Отчество       (если оно (место печати, (подпись)".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указано в документе, за исключением удостоверяющем личность)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относящихся к субъектам частного предпринимательства)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