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4ad" w14:textId="fa75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 апреля 2019 года № ҚР ДСМ-18 и и.о. Министра индустрии и инфраструктурного развития Республики Казахстан от 4 апреля 2019 года № 195. Зарегистрирован в Министерстве юстиции Республики Казахстан 12 апреля 2019 года № 18505.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10.01.2023 № 5 и Заместителя Премьер-Министра - Министра торговли и интеграции РК от 12.01.2023 № 8-НҚ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195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10.01.2023 № 5 и Заместителя Премьер-Министра - Министра торговли и интеграции РК от 12.01.2023 № 8-НҚ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измерений с указанием объекта и области применения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Метрологические требования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измерений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Предельно допустимая погрешность или класс точности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Измерения, проводимые в лечебных целях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тела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 до 42 °С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артериального давления крови: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250 мм рт.ст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 рт.ст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мм рт.ст.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 рт.ст.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веса (массы)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 кг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выше 15 до 150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роста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200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силы, развиваемой какой-либо группой мышц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500 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поглощенной дозы, при лучевой терапии: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воде, поглощенной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3 %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внешнем облучении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Кермы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3 %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поглощенной дозы при рентгенодиагностических исследованиях: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биологической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× 10-6до 0,2 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× 10-6 до 10 Гр ×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Кермы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× 10-5 до 50 Гр × см2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компьютерной рентгеновской томографии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интенсивности тестовых тональных звуковых сигналов ушной раковины различных частот при: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звукопроведении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125 до 4000 Гц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125 до 8000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сигнала по воздуху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Костном звукопроведении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4000 до 8000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6000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сигнала по кости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эквивалентов доз (амбиентного, направленного) на рабочих местах персонала и индивидуального эквивалента дозы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× 10-6 до 10 Зв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воздуха в легких человека: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Вдыхаемого (выдыхаемого)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8,0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дыхании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12,0 л/с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или количественного содержание кислорода и углекислого газа во вдыхаемом (или) выдыхаемом воздухе (искусственной газовой дыхательной смеси) в нормобарических условиях в легких человека: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25 %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4 %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до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этанола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0,5 мг/л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0,95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изменений характеристик при помощи оптико-физических характеристик пробных очковых линз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20,0 до 20,0 дптр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0,06…0,25 дптр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сила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дптр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0,2…0,3 дптр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призматическое действие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 радионуклидов в препаратах, применяемых для микробиологических исследований, диагностики и лечения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103 до 1010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значений оптической плотности с последующим пересчетом измеренного значения в необходимый параметр в соответствии с методикой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 ед.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4 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0,06 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0,6 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дозированной мощности при физической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100 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500 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до 1000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сатурации кислорода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сердечных сокращений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0,12 до 300 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мин 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дых/мин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биопотенциалов: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3000 мкВ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10 мВ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 мм/мВ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 при ультразвуковом исследовании внутренних органов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лекарственных средств при проведении инфузионной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9999,9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дыхательного объема при проведении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дыхательной смеси при проведении ингаляционной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л/мин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проведении гемодиализа: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диализата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 до 400 мм рт. 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мм рт. ст.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диализата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оС до 39 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влажности при проведении интенсивной терапии новорожденных: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воздушной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оС до 37 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тела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 оС до 38 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относительной влажности воздушной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30 % до 95 %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крови при гематологических исследованиях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 ограничения по всем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при анализе газов крови, кислотно-щелочного баланса, электролитов и метаболитов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 ограничения по всем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биологических жидкостей при биохимических исследованиях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 ограничения по всем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проводимые в части аналитической экспертизы и оценке безопасности и качества лекарственных средств, медицинских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образцов ЛС и МИ, питательных сред,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х 10-6 до 8100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×10-6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удельного показателя поглощения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11000 до 350 см-1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см-1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растворов образцов ЛС и МИ в ультрафиолетовой и видимой области спектра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3,0 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оптического вращения, угла вращения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- 90° до 90°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мрад × м2/кг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(°) × мл × м2 × дм-1 × г-1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0,0058°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ионов водорода (рН среды) растворов образцов ЛС и МИ, питательных сред, рабочих растворов кислот и щелочей, буферов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0,002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растворов образцов ЛС и МИ, питательных сред, рабочих растворов кислот и щелочей, буферов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 до 1,8 г/см3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0,00003 г/см3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образцов ЛС и МИ: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Затвердевания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Каплепадения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Сваривания, озоления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2000 мОсмоль/кг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(индекса рефракции)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 до 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шкале Брикса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образов ЛС и МИ находящиеся под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кгс/см2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0,098 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640 до 2000 мм рт.ст.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0,144 мм рт.ст.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шероховатости поверхностей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12,5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жидкостей,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мкл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0,49 %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10 000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0,17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тока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0,6 %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 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электропроводимости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2000 мСм/см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вязкости растворов,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200 000 сПз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Пахс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1 сПз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металлов в растворах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х 10-7 до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адгезии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4000 Н/см2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Н/см2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потока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210 мл/мин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мл/мин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отверждения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60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частиц растворов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9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степени измельченности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0,16 до 10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состава активных веществ в образцах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микробиологической чистоты образцов ЛС и МИ в 1 г (мл):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микроорганизмы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х 107 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1 до 1 х 106 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грибы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х 105 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1 до 1 х 104 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Enterobаcteriаcea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х 103 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1 до 1 х 102 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зон подавления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при определении антибактериальной активности антибиотиков методом диффузии в 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зоны интенсивного роста микроорганизмов при определении концентрации витаминов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бактериальных эндотоксинов в образцах 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или отсутствие твердого геля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наблюдение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токсикологических свойств образцов ЛС и МИ: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38,0 до 39,8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Гемолитический 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проводимые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вредных веществ в атмосферном воздухе: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(дигидросульфид)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5,000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1,4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2,5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0,500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0,050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0,1500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метод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0,2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0,005 до 0,2500 мг/м³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0,3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3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 (толуол)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25,0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0,75 до 50,00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25,00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200,0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Гидрофторид (Фтороводород)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0,0025 до 0,2500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150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0,26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(Сажа)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2,000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Метантиол (Метилмеркаптан)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0,400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1950 до 4500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0,00015 до 0,02500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0,00024 до 0,0024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сернистый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(Сера диоксид)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5,000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5,0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(этиловый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500,0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Проп-2ен-1-аль (Акролеин)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2,000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Этановая кислота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(Уксусная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зола теплоэлектростанции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0,66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0,007 до 0,200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0,0000005 до 0,0100000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(10%˃SiO2˃2%)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 до 3,00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(20%˃SiO2˃10%)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 до 3,00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соед.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0,15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10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 (Ксилол)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топливный (по пропану)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(VI)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0,0004 до 0,0015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газов и паров,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2,0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до 60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дм3/мин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 дм3/мин;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 дм3/мин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кг/м3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дм3/мин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концентраций вредных веществ в атмосферном воздухе (А) и в воздухе рабочей зоны (Р)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измерения вредных веществ, мг/м3: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атмосферном воздухе 0,5 ПДКсс – 0,5 ПДКр.з.,(А)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воздухе рабочей зоны 0,5 ПДКр.з. – 20 ПДКр.з, (Р)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основной погрешности ± 20 %; 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0,00125 до 0,5000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минеральные 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0,025-2,500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Пропан-2-он (ацетон)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0,175 до 100,000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0,5- до 150,0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( по гексану)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25,00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Тетрахлорметан(углерод четыреххлористый)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0,35 до 5,00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0,075-1,000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алифатические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0,0015 до 0,5000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0,250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3,00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(метиловый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мг/м³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2,500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зерновая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 до 2,000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альфа, бета активности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л/мин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100 л/мин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вредных веществ в воздухе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100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400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8,0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хром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9,5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4,0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1,25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0,15 до 6,00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Сольвент-нафта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минеральные 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0,025 до 100,0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(сажа)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0,025 до 1,000 мг/м³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 содержанием оксида кремния 10-20 %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 содержанием оксида кремния более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40 мг/м³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древесная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зерновая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цементная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160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Пропан-2-он (ацетон)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0,175 до 4000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(этиловый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20000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 (этаналь)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100,0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едкие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азотистокислый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0,4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6,4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99,9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1,25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дисульфид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60,0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 (хлороводород)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топливный (по пропану)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6000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6000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 (этенилбензол)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 (ангидрид сернистый)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по гексану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6000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400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999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2,00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Этантиол (этилмеркаптан)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0,000025 до 20,0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Дибутилбензол-1,2-дикарбонат (Дибутилфталат)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0,25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4-метилфенилен-1,3-диизоцианат (толуилендиизоцианат)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0,025 до 1,000 мг/м3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(перхлорэтилен)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200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Хлорэтен (винилхлорид)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марганца (в свар.аэроз.)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0,15 до 6,00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6000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угольная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 (этановая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100,0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метилмеркаптан (метантиол)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16,0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100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999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воздушной среды, микроклимата в жилых, административных, общественных помещениях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0,00002 до 5,00000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газов и паров,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2,0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0,2 до 60 дм3/мин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1до 40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 дм³/мин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кг/м3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дм³/мин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концентраций вредных веществ в атмосферном воздухе (А), в воздухе рабочей зоны (Р)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измерения вредных веществ, мг/м3: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атмосферном воздухе 0,5 ПДКсс – 0,5 ПДКр.з.,(А)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воздухе рабочей зоны 0,5 ПДКсс – 20 ПДКр.з.,(Р)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основной погрешности 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счетных концентраций легких аэроионов обеих полярностей в воздухе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1×102 до 1×106 см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1×102 до 7×102 см - 3 (включительно) ± 50 %;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7×102 до 1×106 см - 3 ±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паров ртути в атмосферном воздухе, воздухе жилых и производственных помещений в полевых и лабораторных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паров ртути в воздухе от 20 до 20000 нг/м3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 контроля температуры твердых, жидких, газообразных и сыпучих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150 °C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±0,4°C от минус 50 до минус 25,1°C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0,2°C от минус 25 до 74,9°C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±0,4°C от 75 до 150°C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воздушной среды, микроклимата в жилых, административных, общественных помещениях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85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°С в диапазоне от минус 10 до 50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 в диапазоне от минус 40 до минус 10 °С и от 50 до 85 °С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 при температуре (25 ± 5)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воздушного потока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V1= (0,05 + 0,05 Vx) м/с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от 0,1 до 0,5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V2= (0,1 + 0,05 Vx) м/с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от 0,5 до 2 м/с V3= (0,5 + 0,05 Vx)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от 2 до 20 м/с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110 кПа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 кПа (2,3 мм рт.ст.)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от 0 до 60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кПа (7,6 мм рт.ст.)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от минус 20 до 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газов и паров,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2,0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до 60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 дм³/мин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кг/м3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дм³/мин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микроклимата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скорости воздушного потока от 0,1 до 20 м/с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темпер. от минус 10 до плюс 50 °C относит. влажности от 30 до 98 % атмосферного давления от 80 до 110 кПа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скорости воздушного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(0,05 + 0,05 V) м/с,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(0,1 + 0,05 V) м/с;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темпер. ± 0,2 °C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относит. влажности ± 3 % атмосферного давления ± 0,13 кПа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средней скорости и вычисления количества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40,0 м/с; чувствительность на момент начала вращения крыльчатки 0,15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 + 0,05 V) м/с, где V - изм-ая скорость потока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и температуры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относ.влажность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54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диапазон измерения влажности, ºС от 20 до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23до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+ 0,2 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 дифференциального давления для систем ОВК и оценки качества воздуха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150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200 до 1370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200 до 400 °C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0,2 °C (от минус 25 до 74,9 °C)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 °C от минус 40 до минус 25,1 °C)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 °C (от 75 до + 99,9 °C)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в наземных условиях при температуре от 0 до плюс 40°С и относительной влажности до 80%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106 кПа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основн. +/-0,2 кПа;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дополн. +/-0,5 кПа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атмосферного давления (в дальнейшем - давления), относительной влажности воздуха (в дальнейшем - относительной влажности), температуры воздуха (в дальнейшем - температуры), скорости воздушного потока, параметров тепловой нагрузки среды ТНС - индекса (в дальнейшем - ТНС - индекс) и концентрации токсичных газов как внутри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атмосферного давления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110 кПа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относительной влажности 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98 %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температуры 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40º С до 85º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скорости воздушного 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м/с до 20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кПа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0,05 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 воздуха на рабочих местах, в производственных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относительной влажности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 л/мин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относительной влажности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35 л/мин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всасываемого воздуха за один рабочий ход – 100 ± 5 мл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и определение концентрации веществ в водных растворах фотоколориметрическим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1,70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0,030 до ± 0,150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экспозиционной дозы гамма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0,010 до 9,999 Мкр/ч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15 %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измерение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х 10⁴ мин⁻1 х см⁻²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альфа-бета блока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альфа- бета частиц, гамма и рентгеновского излучения: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Альфа-частиц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частиц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 × 105 част/см²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3 × 102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× 108 мкЗв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 измерения МЭД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 × 106 мкЗв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× 108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Альфа-частиц бета - частиц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105 част/см²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альфа, бета активности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1000 Бк/кг при объеме пробы не менее 1 дм3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 до 3000 Бк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мощность МЭД рентгеновского и гамма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измерения ЭД ±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погрешности измерений МЭД: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изменении температуры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- 40 о С до 60 о С ±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относительной влажности окружающего воздуха 98 % при 35 о С ±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изменении напряжения питания от номинального значения до крайних значений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 ±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воздействии магнитного поля напряженностью 400 А/м ± 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воздействии радиочастотных электромагнитных полей напряженностью 100 В/м 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эквивалентной амбиентной дозы нейтронного излучения и МД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 мк³в/ч до 0,1 Зв/ч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мк³в до 1,0 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(25+5/Ах)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 численное значение измеренной величины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альфа, бета, гамма частиц и рентгеновское излучение: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 непрерывного рентгеновского и гамма-излучения диапазон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н³Зв/ч до 10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 и кратковременно действующего непрерывного излучения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н³Зв/ч до 10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измерения импульсного излучения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 кратковременно действующего непрерывного излучения в диапазоне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мкЗв/ч до 10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 и импульсного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нЗв до 10 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дозиметрии непрерывного, кратковременного и импульсного рентгеновского и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потока гамма - излучения от 50 до 10 Зв/ч.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мощности эквивалентной дозы гамма, нейтронного, непрерывного и импульсного рентгеновского излучений; эквивалентной дозы гамма, нейтронного, непрерывного и импульсного рентгеновского излучений, плотности потока альфа-частиц, плотности потока бета-частиц, потока альфа и бета-частиц.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мощности экспозиционной дозы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3×102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альфа-, бета-, гамма- и рентгеновское излучений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мощности эквивалентной дозы гамма –излучения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активности аль- фа-, бета- и гамма-излучающих нуклидов в счетных образцах спектрометрическим методом.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активность 0,7 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суммарной активности альфа- излучающих нуклидов в "толстых" и "тонких" счетных образцах из проб объектов окружающей среды, активности нуклидов в пробах, полученных после селективной радиохимической экстракции; -суммарной активности бета- излучающих нуклидов в счетных образцах из проб пищевых продуктов, почвы, воды; на фильтрах и сорбентах, а также в пробах, полученных после селективной радиохимической экстракции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измеряемой активности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103 Бк для альфа- 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3×103 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бета – излучения.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не более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произведения поглощенной дозы в воздухе рентгеновского излучения на выходе из рентгеновского аппарата на площадь пучка и определения эффективной эквивалентной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от 1 до 10 000 сГр см2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0,15 %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амбиентной дозы Н * (10) и мощности амбиентного эквивалента дозы H&amp; * (10) рентгеновского и гамма-излучения; - экспозиционной дозы и мощности экспозиционной дозы рентгеновского и гамма- излучения; - эквивалента направленной дозы Н*(0.07) и мощности эквивалента направленной дозы H&amp; *(0.07) непрерывного рентгеновского и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Диап.изм.мощности амбиентного эквивалента дозы рентгеновского и гамма-излучения: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БОИ, БОИ2...от 1,00 мкЗв/ч до 10 мЗв/ч;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БДКГ-01...от 0,10мкЗв/ч до 10 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БДКГ-03...от 0,03 мкЗв/ч до 300 мкЗв/ч;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БДКГ-04...от 0,05 мкЗв/ч до 10 Зв/ч;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амбиентного эквивалента дозы * 10 (далее - ЭД) и мощности амбиентного эквивалента дозы (далее - МЭД) гамма-* и рентгеновского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Диап.энерг.регистр.фотон.ион.изл.,МэВ: от 0,05 до 3,0; диап.изм.МЭД фотон.ион.изл.,мЗв: ль 0,1 до 9999; диап.изм.ЭД фотон.ион.изл.,мЗв: от 0,001 до 9999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пред.доп.абс.погр.изм.временинакопл.ЭД оператором за 24 ч, мин., не более: ±1; пред.доп.ос.отн.погр.изм.плотности потока бета-чатиц: не более ±(20+200/В%, где В-беразм.велич., числ.равн.изм.знач.плот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мощности амбиентного эквивалента дозы гамма- излучения (далее по тексту - МЭД), измерений амбиентного эквивалента дозы гамма - излучения (далее - ЭД), измерений времени накопления амбиентного эквивалента дозы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основной относительной погрешности измерений МЭД,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(15+А1/H+ А2*H),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 А1 – коэффициент равный 1,5 мкЗв/ч,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– коэффициент равный 0,0025 (мкЗв/ч)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– измеренная МЭД в мкЗв/ч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основной относительной погрешности измерений ЭД, %: ±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непрерывного измерения индивидуальной эквивалентной дозы Нр(10) (далее по тексту ЭД) гамма- и рентгеновского (далее по тексту фотонного) излучения; - непрерывного измерения времени набора ЭД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МЭД: для ДКГ-РМ1621 - от 0,1мкЗв/ч до 100мЗв/ч;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ДКГ-РМ1621А - от 0,1 мкЗв/ч до 1,0 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ЭД: от 1,0 мкЗв до 9,99 Зв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(15+К1/Н+К2Н); +/-15 %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времени в минутах, секундах и долях секунды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сек;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ЭРОА радона в воздухе, воде, почве: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ЭРОА радона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1,0 × 106 Бк/м³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ЭРОА торона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1,0 × 104 Бк/м³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активность радона 222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500 Бк/м2×с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Эксхаляция радона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15000 Бк/л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15000 Бк/л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почвенном воздухе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100000 Бк/м3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 жилых и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эквивалентной равновесной объемной активности (ЭРОА) радона-222 (Rn )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5×105 Бк/м3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объемной активности (ОА) радона-222 (222Rn) в воздухе жилых и рабочих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2.0×104 Бк/м3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поддиапазоне от 20 до 100 Бк/м3, 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поддиапазоне от 100 до 2.0*104 Бк/м3, 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альфа, бета активности радионуклидов в счетных образцах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1000 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3000 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активности гамма, бета, альфа излучающих радионуклидов: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активности альфа-излучающих радионуклидов в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× 10² до 5 × 10⁵ Бк/кг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бета излучения, МЭД гамма –излучения: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× 10⁴мин⁻1×см⁻²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(20 + 8 / Ах)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 × 105 мин⁻1×см⁻²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(20 + 8 / Ах)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эквивалента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мкЗв до 10 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 + 8 / Ах)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 - численное значение измеренной величины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непрерывной мощности эквивалентной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мкЗв/ч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9999 мЗв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активности альфа и гамма-бета излучающих радионуклидов: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активности альфа-излучающих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× 10² до 5 × 105 Бк/кг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эквивалентной дозы гамма-нейтронного излучения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 × 104 мин-1 × см-2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3 × 104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мкЗв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электронного парамагнитного резонанса для выявления радиационно-обработанных продуктов, содержащих целлюлозу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9,2 до 9,5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0,15 %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для регистрации спектров электронного парамагнитного резонанса твердых и жидких веществ, содержащих парамагнитные центры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9,2 до 9,5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0,15 %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энергии гамма квантов и активности гамма излучающих радионуклидов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2100 кэВ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гамма, бета излучения контроля на промышленных предприятиях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3000 кэВ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3500 кэВ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9999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гамма рентген излучения в широком диапазоне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300 мЗв/ч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освещенности: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200000 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Измерение энергетической освещенности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1,0 до 2000 Вт/м²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относительной влажности воздуха; температуры воздуха; скорости движения воздуха; освещенности в видимой области спектра (380–760 нм); энергетической освещенности в области спектра (200–280) нм –УФ-С, (280–315) нм –УФ-В, (315–400) нм –УФ-А; яркости протяженных самосветящихся объектов и коэффициента пульсации освещенности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освещенности в видимой области спектра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лк до 200000 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освещенности в видимой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200 000 лк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нелинейности световой характеристики 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-градуировки по источнику типа А 3 %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яркости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165 до 5000 Вт/(м2×ср)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относительной погрешности ±6 %;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уровня шума в местах нахождения людей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150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150 дБС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150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уровней звукового давления в октановых полосах со среднегеометрическими частотами 31,5; 63; 125; 250; 500; 1000; 2000; 4000; 8000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150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150 дБС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150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электрического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25 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мА/м до 15,9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потока энергии электромагнитного поля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МГц до 300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напряженности поля электромагнитной промышленной частоты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кВ/м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высокочастотных наводок электричества: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53 до 163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локальная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1250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среднеквадратического значения напряженности электрического и магнитного полей промышленной частоты, возбуждаемого вблизи электроустановок высокого напряжения промышленной частоты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от 48 до 52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потока энергии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300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уровней звука с частотными характеристиками А, С, общего уровня звукового давления звукового и инфразвукового диапазонов с частотной характеристикой ЛИН, уровней звукового давления в октавных и третьоктавных полосах;а также параметров общей и локальной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уровня звука на частотной характеристике: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дБ, 20 - 140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дБ, 22 - 140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Лин, дБ, 30 - 140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виброускорения дБ отн. 10-6 м/с2: 80-175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± 0,5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среднеквадратичных, эквивалентных и пиковых уровней звука, корректированных уровней виброускорения, а также октавных и третьоктавных уровней звукового давления и виброускорения с целью оценки влияния звука, инфра- и ультразвука и вибрации на человека на производстве и в жилых и общественных зданиях, определения акустических характеристик механизмов и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модификации, диап. изм. уровня виброускорения, для част-х коррекций: ниж. предел - 53, 52, 47, 51, 50, 49 дБ; верх. предел - 186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± 0,5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звука и инфразвука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145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 уровня шума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130,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(1дБ)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средних (эквивалентных), экспоненциально усредненных и пиковых уровней звука, инфразвука и ультразвука; уровней звукового давления (УЗД) в октавных и треть октавных полосах частот в диапазонах звука, инфразвука и ультразвука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20 - 150,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22 - 150,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30 - 150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Напряженности переменного электрического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300 мГц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Напряженности переменного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 × 107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потока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300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180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шума в свободном и диффузном звуковых полях и параметров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140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18000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напряженности поля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Гц до 400 кГц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электрического и магнитного полей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измерений среднеквадратических значений напряженности электрического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0,8 до 10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измерений среднеквадратических значений плотности магнитного 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1000 нТл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100 нТл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напряженность ближнего поля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1 (зонт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1500 В/м;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40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(поля с частотой 50 Гц)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2 (зонт 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напряженность поля промышленной частоты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магнитного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измерения: напряженности электрического поля ±[15+0,2[Еп/Ех]] %; напряженности магнитного поля ±[15+0,2[Нп/Нх]] %, где Ех и Нх - изм-ое значение, Еп и Нп - установ-ый предел изм-ия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180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кГц до 1,2 ГГц напряженность магнитного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кГц до 3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потока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2,4 до 2,5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[20 + 0,2 Kf[Е0/Ех]]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0,3 до 180 кВ/м,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200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[15 + 0,2 [Eп/Ех]]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приточно-вытяжной вентиляции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100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уровней лазерного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10-8 до 10-4 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0,48 до 1,06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напряженности поля промышленной частоты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180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воздухопроницаемости в легкой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 до 2080 дм3/м2×с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дм3/м2×с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токсичности в игрушках и полимерных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 Биологический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проба из раствора для инъекций, на животных для определения пирогенных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60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Тиурама водных вытяжек из материалов различного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254/365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в воздушной среде колясок, велосипедов и т.д.: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0,25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0,2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Воздухопроницаемость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воздуха (0-8000) дм3/час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гигроскопичности из материалов различного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растяжения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 до 3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коэффициентов пропускания и оптических плотностей прозрачных жидкостных растворов,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измерения скорости изменения оптической плотности при определение мутности в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СКПН от 1 до 99 %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спектральном диапазоне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цифровых изображений исследуемых объектов (сперматозоиды быка), выделения на цифровых изображениях искомых объектов и измерения их линейных размеров с целью реализации методик оценки токсичности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Диап.изм. расстояний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допуск.значения среднего квадратического отклонения измерения расстояний...1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неорганических и органических примесей в воде и растворах: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31 %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5,0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25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50,0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800 мгО2/дм³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5,0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1,000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0,10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2×10(-12)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0,500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2×10(-12)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0,50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2×10(-12)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1,00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0,10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оС до 70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Смываемость АПАВ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0,50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метод, Флюорометрический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500 мг/кг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Спектрофотометрический 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0,05 мг/л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удельной электропроводимости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20000 УЭП мкСм/см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10⁻⁴ до 10 УЭП См/м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минерализации в пересчете на хлористый натрий от 0,5 мг/л до 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растворов исследуемых веществ: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70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45,0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5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1,2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0,0025 до 0,08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поглощение (УФП)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0,300 ед.О.П.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 ед.О.П.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среды в водных растворах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ед.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окислительно-востановительного потенциала: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отминус 1999 мВ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доплюс 1999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 пиве крепости, массовой доли двуокиси углерода, экстракта начального сусла в пиве и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массовой доли влаги в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жира, СОМО, массовой доли воды, плотности в молоке в пищевой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1040 кг/м³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взвешивания массы предметов, материалов, сыпучих и жидких веществ в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10000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специальный, высокий, средний, 3 и 4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г до 500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кг; 2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жира в готовых блюдах, рационах на калориность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6 %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и средней дисперсии неагрессивных жидкостей и твердых тел, а также для определения массовой доли растворимых сухих веществ в продуктах переработки плодов и овощей: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показателя преломления и средней дисперсии неагрессивных жидкостей и твердых 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показателя преломления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 nD -1,7nD,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массовой доли сухих веществ от 0 до 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по показ. преломления ± 1×10-4, - по сред. дисперсии ± 1,5 ×10-4 Абсол. погрешность пересчета массовой доли сухих вещ. ± 0,05 %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 клейковины зерна пшеницы и пшеничной муки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измерения деформации клейковины от 10,55 мм до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0 до 150,7 условных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 в самом широком спектре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0,01 до 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0,001 до 100;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образца до 35, 100, 150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 изм. влажности, при массе образца: от 1 г до 5 г: ± 0,2, ± 0,1 %;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 г.: ± 0,05, ± 0,02 %.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массы: ±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плотности жидкостей и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700 - 1840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1000 - 2000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1000- 1800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650 -2000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1015 - 1040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1560 - 1620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995 - 1030 кг/м3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кг/м3,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20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0,5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1,0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кг/м3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хлорорганических пестицидов 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,-изомеры ГХЦГ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2,0 мг/кг или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ЭЗД: 8х10л(-15) г/с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20,0 %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Дикофол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фосфороорганических пестицидов 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Карбофос (Малатион)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0,0050 мг/л (для воды)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0,50 мг/кг (для почвы)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Метафос (паратион-метил, метилпаратион)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Хлорофос (трихлорфен, трихлорфон, метрифонат)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 (формотион, метоксифос, афликс)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Дихлофос (ДДВФ), винил-фосфат, фосфит нуван)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(пиримифос-метил)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Диазинон, (базудин, спектрацид, димпилат, экзодин, дицид)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(пиринекс, дарсбан, дурсбан, лорсбан, сайрен)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Фосфамид (диметоат, цигон, дафен,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диметон, феркетион, фортион, фосфотокс, лурго, перфектион, ребелат, рогор,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Фозалон (бензофосфат, рубитокс, кварк, золон)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Трихлорметафос-3 (трихлоро М-5, ТХМ-3)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0,002 до 0,1 мг/кг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0,0003 до 0,2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 (гроппер, браш-оф, эскорт, элай)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1,0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 (бавистин)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0,5 мкг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Тритиконазол (премис)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 (адонис)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0,1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ТМТД (тирам)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0,5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(Дифторбензурон, Микромит, Димилин, Ларгон)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0,05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пиретроиды 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Амбуш (корсар, перметрин, пермасект, талкорд, эксмин эктибан, висметрин, анометрин-н)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0,5 мг/кг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(декаметрин, дельтаметрин)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(лямбда-цигалотрин)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Цимбуш (рипкорд, циперметрин)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 Альфа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Симм-триазиновые 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0,04 мг/кг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Трефлан (Трифлуралин)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0,04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нитрат ионов растениеводческой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0,3 до 4,3 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неорганических и органических примесей в воде, воздухе, почве, технических материалах, пищевых продуктах после переведения примесей в раствор: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неорганических и органических примесей в воде, воздухе, почве, технических материалах, пищевых продуктах после переведения примесей в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 оптического излучения в канале регистрации люминесценции 250 –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измерения: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массовой концентрации фенола в воде флуориметрическим методом: 0,01 - 25 мг/дм3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коэффициента пропускания образца фотометрическим методом: 10 – 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допускаемого значения абсолютной погрешности измерений коэффициента пропускания образцов 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катионов калия, кальция, натрия в воде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0,500 до 5000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катионов магния в воде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2500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 соковой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1000 мг/дм³ (млн-1)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0,10 до 15 г/дм³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0,10 до 25,00 г/дм³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19 %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Лимонная кислота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0,10 до 0,50 г/дм 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 г/дм³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0,05 до 1,0 г/дм³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75 мкг/дм³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Фумаровая кислота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0,005 до 0,5 г/дм³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Сорбиновая кислота и 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1500 млн-1 вкл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9 %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Ацесульфам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мг/дм³ (млн-1)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мг/дм³ (млн-1)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веществ в молочной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100 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УФ-детектор 3х10л(-8) г/см куб.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млн-1 (мг/кг) включительно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1000 млн-1 (мг/кг) включительно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(желтый "солнечный закат", тартразин, Понсо 4R, Азорубин, Индигокармин)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200 мг/дм3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в спиртных напитках: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Метилового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3х10л(-12) г/с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Токсичных микропримесей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3х10л(-12) г/с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спирта в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 по объему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0,1 %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доля кофеина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 в безалкогольных напитках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афлатоксина В1 масличных культурах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0,02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домоевой кислоты в рыбных продуктах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200 мкг/г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доля бенз(а)пирена в пищевых продуктах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0,0002 до 0,005 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УФ-детектор 3х10л(-8) г/см куб.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эруковой кислоты в масличных культурах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доля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Е-капролактама в продукции текстильной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1000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детектированияПИД: 2х10(-12)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ацетальдегида, ацетона, этилацетата, гексана, гептана, спирта метилового, спирта пропилового, спирта изопропилового, спирта бутилового, спирта изобутилового, бензола, толуола, стирола, метилметакрилат акрилонитрила в посуде, игрушках, упаковках, в мебельной, 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60,0 мг/м³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детектированияПИД: 2х10(-12)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14 % до ± 24 %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Диактилфталата, Дибутилфталата, Диметилфталата в посуде, игрушках, упаковках, в мебельной, 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2,0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детектированияПИД: 5х10(-12)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13,2 %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свинца, мышьяка, кадмия, ртути в злаковой продукции, зернобобовых, масличных культурах, меде, плодоовощной, соковой, молочной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свинца, цинка, мышьяка, хрома в печатной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5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29 %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свинца, мышьяка, ртути в товарах бытовой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меди, никеля в масличных культурах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 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хрома в консервах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массовой концентрации ионов кадмия и свинца пищевых продуктах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50 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контроле пищевой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массовая доли синтетических красителей: Тартразин, Желтый солнечный закат, Азорубин, Амарант, |Понсо 4, Красный 2G, Красный очаровательный, Черный блестящий, Синий патентованный, Эритрозин, Индигокармин, Желтый хинолиновый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проведении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 по массе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плотности и концентрации веществ в различных жидкостях и растворах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1840 кг/м3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кг/м3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сухих веществ в растворах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до 1,7 ед. п 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х 10 –4 ед.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Гигиенический контроль производственных линий, емкостей, оборудования,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10000 RLU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жидкостных растворов и твердых 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4,0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213 до 1100 нм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динамики роста микроорганизмов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 до 2,5 См/м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влажности при проведении испытаний: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40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ц.д.2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оборудования медицинской техники, в холодильниках, холодильных установках, промышленного, бытового и медицинского назначения при хранении различной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до 50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35 до 50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300 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0,2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1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1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ц.д.2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 до 5 кгс/см2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110 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растворов, биологических сред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мкл до 5мл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0,5 до 12 %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2000 см3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жидких биологических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Бесконтактное измерение температуры тела человека при проведении карантинных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 0С до 42 0С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для автоматического отмеривания (дозирования) заданных массы или объема жидких и сыпучих материалов: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Дозирования и розлива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10 000 мкл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количественных и качественных показателей биологических сред, пищевой продукции (антибиотики и гормоны)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 до 4,000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1 % до 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микробиологической чистоты объектов окружающей среды,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190 - 1100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ДНК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190 - 1100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соматические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90…1500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 аденозинтрифосфорной кислоты (АТФ) исследуемом образце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концентрации АТФ - в относительных фотометрических единицах RLU 1-1000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единицах lg (RLU) O – 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показаний концентрации АТФ в единицах RLU 1 – 99000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единицах lg (RLU) O – 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измерительного цикла не более 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исследованиях на вирусные инфекции, особо-опасные инфекции и паразитологической инвазии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4,0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213 до 1100 нм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микроконцентраций токсичных элементов и веществ в различных биообъектах: вода, воздух, пищевые продукты, почва и другие: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Zn, Cd, Pb, Си, Mn, Fe, Bi, Sb, Ni, Sn, Hg, As, Se, Co, Pt, Pd, Ru, Au, Ag, Cr, Os, Ir, J, Mo, фенола и его производных, серосодержащих веществ, поверхностно-активных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1100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свинца, меди, кадмия, ртути, цинка, мышьяка, селена, йода и других элементов в водных средах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1100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 различных элементов в водных растворах, продуктах питания, почвах, медицинских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185-900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концентрации, различных органических и неорганических веществ в самых разнообразных образцах/ водных растворах, продуктах питания, почвах, медицинских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1100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остаточного растворителя в упаковочной промышленности или в других смежных отраслях промышленности: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концентрации, различных органических и неорганических веществ в самых разнообразных образцах/ водных растворах, продуктах питания, почвах, медицинских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ЭЗД 8 × 10 –15 г/с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активности нитрат-ионов и ионов водорода: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показателя активности (pX), массовой доли (cX) нитрат-ионов NO3 – (в соответствии с аттестованными методиками выполнения измерений) и температуры в водных растворах проб растительной, пищевой продук-ции, почв, природных и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(рХ)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рН (рХ)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рН (рХ) с дискретностью измерения 0,01 ед. рН (рХ)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0,05 ед.рН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показателя активности ионов водорода (pH) и других однова-лентных и двухвалентных анионов и катионов (pX), а также массовой, молярной концентрации и массовой доли ионов (cX) (далее – концентра- ция), окислительно-восстановительного потенциала (Еh), электродвижу- щей силы (ЭДС) электродной системы и температуры водных растворов.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активности ионов от минус 20 до плюс 20 рХ, рН. Молярная концентрация, Массовая концентрация (массовая доля) ионов от 100 до 1000, от 10 до 100, от 1 до 10 ммоль/л, от 100 до 1000, от 10 до 100 мкмоль/л, от 10 до 100, от 1 до 10 г/л, от 100 до 1000, от 10 до 100, от 1 до 10 мг/л, от 100 до 1000, от10 до 100, от 1 до 10 мкг/л. Окислительно-восстановительный потенциал от минус 3000 до плюс 3000 мВ. Температура от минус 20 до плюс 150 °C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активности одновалентных ионов ± 0,014, ± 0,030 рХ (рН), двузвалентных ионов ± 0,028, ± 0,050 рХ. Окислительно-восстановительный потенциал ± 0,7 мВ. Температура ± 0,5 °C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точных результатов при различных исследованиях: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1мм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и табачные изделия: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смолы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детектирования: ПИД: 2х10л (-12) г/с; ДТП: 1х10л (-9) г/с; ТИД: 2х10л (-14)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 рт.ст - миллиметр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 - декаНьютон;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 – Грей;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л/с – литр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‰ – промилле;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мг/л- миллиграм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дптр - диоптрия;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–Беккерель;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мкВ- микровольт;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мВ- милливольт;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мм/мВ - миллиметр на милливольт;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мрад – мега радиан;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х м2 – миллилитр на метр в квадрате;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г/см3 - грамм на сантиметр в кубе;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ºС -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мОсмоль/кг – осмоляемость на киллограм;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Н- 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мкл – микролитр;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мл- миллилитр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мг- миллиграм;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- электрическое сопротивленияе;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мСм/см- миллисименс на санитиметр;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сантипауз;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Па×с – Паскаль на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Н/см2- Ньютон-сантиметр квадрат;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мл/мин – миллилитр в минутах;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КОЕ- колониеобразующие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мг/м³- миллиграмм на кубометр;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Мр/ч - миллирентген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-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част/см² мин- частота на сантиметр в квадрате в минуту;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дм3- дициметр куб;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Зв/ч – Зиверт/час;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 - 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н³Зв/ч- нанозиверт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нЗв - НанозЗиверт;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Бк/м³- Беккерель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Бк/м2 - Беккерель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Бк/л - Беккерель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Бк/кг²- Беккерель на килограмм в квадрате;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МГц- миллигерц;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ГГц-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кэВ- электронвольт;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лк- люкс;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Вт/м²- ватт на метр в квадрате;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дБА- акустический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дБС- усредненный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дБ-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В/м- 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мА/м-миллиАмпер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А/м- 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кВ/м-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кГц-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дм3/м2- дециметр кубический на метр в квадрате;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нм-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кН- килоНьютон;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СКПН - спектральный коэффицент направленного пропускания;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рН – кислотность, водородность;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кг/м³- килограмм на кубометр;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мг/кг - миллиграмм на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мг/дм³- миллиграмм на кубический дециметр;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мкг- микрограмм;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г/дм³ - грамм на кубический дециметр;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измерение скорости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среднее квадратичное отклонение;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МЭД - мощность экспозиционной дозы;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ЭД- эквивалентная доза;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мощность дозы;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ЭРОА -эквивалентная равновесная объемная активность;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-анионные поверхностно-активные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СОМО- сухой обезжиренный молочный остаток;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ЛС- лекарственные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МИ- медицинские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ОМЧ – общее микробное число;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ГМО – генно-модифицированный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Мкр/ч – микрорентген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мк³в – микро в кубе на вольт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ед.О.П. – единицы оптической плотности;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рХ – должно быть ед. рХ;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нЗв/ч – нано зиверт/час;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БОИ, БОИ2 – блок обработки информации (блок детектирования от дозиметра МКС-АТ1117М);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МэВ – микро электронвольт;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мЗв – микро 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ДКГ- (дозиметр ДКГ-РМ1621);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нТл – нано 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мкг/дм3 – микрограмм/дециметр куб;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(рХ) – водородый показатель (измерение активности водородного показателя);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л/мин – литр/минут;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нг/м3- нанограмм/ метр куб;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ПДКр.з – предельно допустимая концентрация рабочей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ПДКсс – предельно допустимая концентрация средне-суточная;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RLU – сравнительная единица сверкания;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lg(RLU) - сравнительная единица сверкания;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нг/м³ - нанограмм на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дм³/мин – дециметр кубический в минуту;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п п – единица показателя преломления;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УЭП – удельная электропроводимость;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мкСм/см – микросимменс на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ppm - миллионная доля — единица измерения каких-либо относительных величин, равная 1⋅10−6 от базового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