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9ebb" w14:textId="cf1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апреля 2019 года № 228. Зарегистрирован в Министерстве юстиции Республики Казахстан 19 апреля 2019 года № 18555.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 в Реестре государственной регистрации нормативных правовых актов за № 12052, опубликован 16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Выдачу, учет сертификатов, а также контроль за соблюдением сертификационных требований осуществляет уполномоченный орган.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посредством веб-портала "электронного правительства" www.egov.kz, www.elicense.kz (далее – портал).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сертификации годности аэродромов, оборудованных светосигнальным, радиотехническим и метеооборудованием по II, III категорий Международной организации гражданской авиации (ИКАО), уполномоченным органом могут привлекаться специалисты международных организаций гражданской авиации.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сертификацию годности аэродрома (вертодрома)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индустрии и инфраструктурного развития Республики Казахстан.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______________20___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