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61c4" w14:textId="6d96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5 мая 2015 года № 432 "Об утверждении квалификационных требований к категориям должностей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26 апреля 2019 года № 347. Зарегистрирован в Министерстве юстиции Республики Казахстан 30 апреля 2019 года № 18610. Утратил силу приказом Министра внутренних дел Республики Казахстан от 15 июля 2020 года № 518.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15.07.2020 </w:t>
      </w:r>
      <w:r>
        <w:rPr>
          <w:rFonts w:ascii="Times New Roman"/>
          <w:b w:val="false"/>
          <w:i w:val="false"/>
          <w:color w:val="ff0000"/>
          <w:sz w:val="28"/>
        </w:rPr>
        <w:t>№ 518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мая 2015 года № 432 "Об утверждении квалификационных требований к категориям должностей органов внутренних дел Республики Казахстан" (зарегистрирован в Реестре государственной регистрации нормативных правовых актов под № 11357, опубликован 3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центрального аппарата и ведомств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(Суйнбаев С.К.).</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генерал-майор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делам государственной службы</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"___" ________ 2019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2019 года № 347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18" w:id="10"/>
    <w:p>
      <w:pPr>
        <w:spacing w:after="0"/>
        <w:ind w:left="0"/>
        <w:jc w:val="left"/>
      </w:pPr>
      <w:r>
        <w:rPr>
          <w:rFonts w:ascii="Times New Roman"/>
          <w:b/>
          <w:i w:val="false"/>
          <w:color w:val="000000"/>
        </w:rPr>
        <w:t xml:space="preserve"> Квалификационные требования к должностям сотрудников центрального аппарата и ведомств Министерства внутренних дел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293"/>
        <w:gridCol w:w="1503"/>
        <w:gridCol w:w="5888"/>
        <w:gridCol w:w="1212"/>
        <w:gridCol w:w="1236"/>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Руководитель аппарата</w:t>
            </w:r>
            <w:r>
              <w:br/>
            </w:r>
            <w:r>
              <w:rPr>
                <w:rFonts w:ascii="Times New Roman"/>
                <w:b w:val="false"/>
                <w:i w:val="false"/>
                <w:color w:val="000000"/>
                <w:sz w:val="20"/>
              </w:rPr>
              <w:t>
Председатель комитета</w:t>
            </w:r>
          </w:p>
          <w:bookmarkEnd w:id="11"/>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пятнадцати лет стажа в органах внутренних дел, либо не менее восемнадцати лет стажа на правоохранительной службе, в том числе не менее восьми лет на руководящих должностях, соответствующих функциональным направлениям конкретной должности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Начальник департамента</w:t>
            </w:r>
            <w:r>
              <w:br/>
            </w:r>
            <w:r>
              <w:rPr>
                <w:rFonts w:ascii="Times New Roman"/>
                <w:b w:val="false"/>
                <w:i w:val="false"/>
                <w:color w:val="000000"/>
                <w:sz w:val="20"/>
              </w:rPr>
              <w:t>
Заместитель председателя комитета</w:t>
            </w:r>
          </w:p>
          <w:bookmarkEnd w:id="12"/>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тринадцати лет стажа в органах внутренних дел, либо не менее шестнадцати лет стажа на правоохранительной службе, в том числе не менее шести лет на руководящих должностях, соответствующих функциональным направлениям конкретной должности.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13"/>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Заместитель начальника департамента</w:t>
            </w:r>
            <w:r>
              <w:br/>
            </w:r>
            <w:r>
              <w:rPr>
                <w:rFonts w:ascii="Times New Roman"/>
                <w:b w:val="false"/>
                <w:i w:val="false"/>
                <w:color w:val="000000"/>
                <w:sz w:val="20"/>
              </w:rPr>
              <w:t>
</w:t>
            </w:r>
            <w:r>
              <w:rPr>
                <w:rFonts w:ascii="Times New Roman"/>
                <w:b w:val="false"/>
                <w:i w:val="false"/>
                <w:color w:val="000000"/>
                <w:sz w:val="20"/>
              </w:rPr>
              <w:t>Полномочный представитель МВД Республики Казахстан в МВД Кыргызской Республики</w:t>
            </w:r>
            <w:r>
              <w:br/>
            </w:r>
            <w:r>
              <w:rPr>
                <w:rFonts w:ascii="Times New Roman"/>
                <w:b w:val="false"/>
                <w:i w:val="false"/>
                <w:color w:val="000000"/>
                <w:sz w:val="20"/>
              </w:rPr>
              <w:t>
</w:t>
            </w:r>
            <w:r>
              <w:rPr>
                <w:rFonts w:ascii="Times New Roman"/>
                <w:b w:val="false"/>
                <w:i w:val="false"/>
                <w:color w:val="000000"/>
                <w:sz w:val="20"/>
              </w:rPr>
              <w:t>Полномочный зональный инспектор</w:t>
            </w:r>
            <w:r>
              <w:br/>
            </w:r>
            <w:r>
              <w:rPr>
                <w:rFonts w:ascii="Times New Roman"/>
                <w:b w:val="false"/>
                <w:i w:val="false"/>
                <w:color w:val="000000"/>
                <w:sz w:val="20"/>
              </w:rPr>
              <w:t>
Начальник управления</w:t>
            </w:r>
          </w:p>
          <w:bookmarkEnd w:id="14"/>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двенадцати лет стажа в органах внутренних дел, либо не менее четырнадцати лет стажа на правоохранительной службе, в том числе не менее четырех лет на руководящих должностях соответствующее функциональным направлениям конкретной должности, или не менее трех лет на должностях следующей нижестоящей категории соответствующее функциональным направлениям конкретной должности.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15"/>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Начальник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Заместитель начальника управления,</w:t>
            </w:r>
            <w:r>
              <w:br/>
            </w:r>
            <w:r>
              <w:rPr>
                <w:rFonts w:ascii="Times New Roman"/>
                <w:b w:val="false"/>
                <w:i w:val="false"/>
                <w:color w:val="000000"/>
                <w:sz w:val="20"/>
              </w:rPr>
              <w:t>
</w:t>
            </w:r>
            <w:r>
              <w:rPr>
                <w:rFonts w:ascii="Times New Roman"/>
                <w:b w:val="false"/>
                <w:i w:val="false"/>
                <w:color w:val="000000"/>
                <w:sz w:val="20"/>
              </w:rPr>
              <w:t>Советник первого руководителя центрального органа,</w:t>
            </w:r>
            <w:r>
              <w:br/>
            </w:r>
            <w:r>
              <w:rPr>
                <w:rFonts w:ascii="Times New Roman"/>
                <w:b w:val="false"/>
                <w:i w:val="false"/>
                <w:color w:val="000000"/>
                <w:sz w:val="20"/>
              </w:rPr>
              <w:t>
Начальник учреждения автотранспортного обслуживания</w:t>
            </w:r>
          </w:p>
          <w:bookmarkEnd w:id="16"/>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одиннадцати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соответствующее функциональным направлениям конкретной должности, или не менее двух лет на должностях следующей нижестоящей категории, или не менее пяти лет на должностях соответствующее функциональным направлениям конкретной должности центрального аппарата (по категории C-SV-8).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17"/>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Заместитель начальника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Главный инспектор (следователь, оперуполномоченный) по особо важным делам</w:t>
            </w:r>
            <w:r>
              <w:br/>
            </w:r>
            <w:r>
              <w:rPr>
                <w:rFonts w:ascii="Times New Roman"/>
                <w:b w:val="false"/>
                <w:i w:val="false"/>
                <w:color w:val="000000"/>
                <w:sz w:val="20"/>
              </w:rPr>
              <w:t>
</w:t>
            </w:r>
            <w:r>
              <w:rPr>
                <w:rFonts w:ascii="Times New Roman"/>
                <w:b w:val="false"/>
                <w:i w:val="false"/>
                <w:color w:val="000000"/>
                <w:sz w:val="20"/>
              </w:rPr>
              <w:t>Начальник отдела</w:t>
            </w:r>
            <w:r>
              <w:br/>
            </w:r>
            <w:r>
              <w:rPr>
                <w:rFonts w:ascii="Times New Roman"/>
                <w:b w:val="false"/>
                <w:i w:val="false"/>
                <w:color w:val="000000"/>
                <w:sz w:val="20"/>
              </w:rPr>
              <w:t>
</w:t>
            </w:r>
            <w:r>
              <w:rPr>
                <w:rFonts w:ascii="Times New Roman"/>
                <w:b w:val="false"/>
                <w:i w:val="false"/>
                <w:color w:val="000000"/>
                <w:sz w:val="20"/>
              </w:rPr>
              <w:t>Заместитель начальника учреждения автотранспортного обслуживания</w:t>
            </w:r>
            <w:r>
              <w:br/>
            </w:r>
            <w:r>
              <w:rPr>
                <w:rFonts w:ascii="Times New Roman"/>
                <w:b w:val="false"/>
                <w:i w:val="false"/>
                <w:color w:val="000000"/>
                <w:sz w:val="20"/>
              </w:rPr>
              <w:t>
Начальник дежурной части</w:t>
            </w:r>
          </w:p>
          <w:bookmarkEnd w:id="18"/>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в органах внутренних дел, либо не менее одиннадцати лет стажа на правоохранительной в том числе не менее двух лет на руководящих должностях соответствующее функциональным направлениям конкретной должности, или не менее двух лет на должностях следующей нижестоящей категории, или не менее трех лет на должностях соответствующее функциональным направлениям конкретной должности центрального аппарата  (по категории C-SV-8).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19"/>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Начальник отдела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Заместитель начальника отдела</w:t>
            </w:r>
            <w:r>
              <w:br/>
            </w:r>
            <w:r>
              <w:rPr>
                <w:rFonts w:ascii="Times New Roman"/>
                <w:b w:val="false"/>
                <w:i w:val="false"/>
                <w:color w:val="000000"/>
                <w:sz w:val="20"/>
              </w:rPr>
              <w:t>
</w:t>
            </w:r>
            <w:r>
              <w:rPr>
                <w:rFonts w:ascii="Times New Roman"/>
                <w:b w:val="false"/>
                <w:i w:val="false"/>
                <w:color w:val="000000"/>
                <w:sz w:val="20"/>
              </w:rPr>
              <w:t>Помощник первого руководителя центрального органа</w:t>
            </w:r>
            <w:r>
              <w:br/>
            </w:r>
            <w:r>
              <w:rPr>
                <w:rFonts w:ascii="Times New Roman"/>
                <w:b w:val="false"/>
                <w:i w:val="false"/>
                <w:color w:val="000000"/>
                <w:sz w:val="20"/>
              </w:rPr>
              <w:t>
Начальник государственного учреждения "База военного и специального снабжения"</w:t>
            </w:r>
          </w:p>
          <w:bookmarkEnd w:id="20"/>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не менее девяти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соответствующее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не менее пяти лет стажа в органах внутренних дел, либо не менее шести лет стажа на правоохранительной службе, соответствующих функциональным направлениям конкретной должности</w:t>
            </w:r>
          </w:p>
          <w:bookmarkEnd w:id="21"/>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2"/>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Заместитель начальника отдела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Начальник отделения</w:t>
            </w:r>
            <w:r>
              <w:br/>
            </w:r>
            <w:r>
              <w:rPr>
                <w:rFonts w:ascii="Times New Roman"/>
                <w:b w:val="false"/>
                <w:i w:val="false"/>
                <w:color w:val="000000"/>
                <w:sz w:val="20"/>
              </w:rPr>
              <w:t>
</w:t>
            </w:r>
            <w:r>
              <w:rPr>
                <w:rFonts w:ascii="Times New Roman"/>
                <w:b w:val="false"/>
                <w:i w:val="false"/>
                <w:color w:val="000000"/>
                <w:sz w:val="20"/>
              </w:rPr>
              <w:t>Заместитель начальника государственного учреждения "База военного и специального снабжения"</w:t>
            </w:r>
            <w:r>
              <w:br/>
            </w:r>
            <w:r>
              <w:rPr>
                <w:rFonts w:ascii="Times New Roman"/>
                <w:b w:val="false"/>
                <w:i w:val="false"/>
                <w:color w:val="000000"/>
                <w:sz w:val="20"/>
              </w:rPr>
              <w:t>
Начальник отделения государственного учреждения "База военного и специального снабжения"</w:t>
            </w:r>
          </w:p>
          <w:bookmarkEnd w:id="23"/>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девяти лет стажа на правоохранительной службе, в том числе не менее одного года на должностях следующей нижестоящей категории соответствующее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не менее трех лет стажа в органах внутренних дел, либо не менее четырех лет стажа на правоохранительной службе, соответствующих функциональным направлениям конкретной должности</w:t>
            </w:r>
          </w:p>
          <w:bookmarkEnd w:id="24"/>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5"/>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w:t>
            </w:r>
            <w:r>
              <w:br/>
            </w:r>
            <w:r>
              <w:rPr>
                <w:rFonts w:ascii="Times New Roman"/>
                <w:b w:val="false"/>
                <w:i w:val="false"/>
                <w:color w:val="000000"/>
                <w:sz w:val="20"/>
              </w:rPr>
              <w:t>
</w:t>
            </w:r>
            <w:r>
              <w:rPr>
                <w:rFonts w:ascii="Times New Roman"/>
                <w:b w:val="false"/>
                <w:i w:val="false"/>
                <w:color w:val="000000"/>
                <w:sz w:val="20"/>
              </w:rPr>
              <w:t>Старший инспектор по особым поручениям</w:t>
            </w:r>
            <w:r>
              <w:br/>
            </w:r>
            <w:r>
              <w:rPr>
                <w:rFonts w:ascii="Times New Roman"/>
                <w:b w:val="false"/>
                <w:i w:val="false"/>
                <w:color w:val="000000"/>
                <w:sz w:val="20"/>
              </w:rPr>
              <w:t>
</w:t>
            </w:r>
            <w:r>
              <w:rPr>
                <w:rFonts w:ascii="Times New Roman"/>
                <w:b w:val="false"/>
                <w:i w:val="false"/>
                <w:color w:val="000000"/>
                <w:sz w:val="20"/>
              </w:rPr>
              <w:t>Главный: криминалист, ревизор, специалист-врач, специалист-психолог, специалист-полиграфолог, специалист</w:t>
            </w:r>
            <w:r>
              <w:br/>
            </w:r>
            <w:r>
              <w:rPr>
                <w:rFonts w:ascii="Times New Roman"/>
                <w:b w:val="false"/>
                <w:i w:val="false"/>
                <w:color w:val="000000"/>
                <w:sz w:val="20"/>
              </w:rPr>
              <w:t>
Помощник начальника дежурной части - оперативный дежурный</w:t>
            </w:r>
          </w:p>
          <w:bookmarkEnd w:id="26"/>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не менее пяти лет стажа службы на правоохранительной службе, либо не менее шести лет работы в государственных органах, соответствующих функциональным направлениям конкретной должности.</w:t>
            </w:r>
            <w:r>
              <w:br/>
            </w:r>
            <w:r>
              <w:rPr>
                <w:rFonts w:ascii="Times New Roman"/>
                <w:b w:val="false"/>
                <w:i w:val="false"/>
                <w:color w:val="000000"/>
                <w:sz w:val="20"/>
              </w:rPr>
              <w:t>
</w:t>
            </w:r>
            <w:r>
              <w:rPr>
                <w:rFonts w:ascii="Times New Roman"/>
                <w:b w:val="false"/>
                <w:i w:val="false"/>
                <w:color w:val="000000"/>
                <w:sz w:val="20"/>
              </w:rPr>
              <w:t>Для замещения должностей психологов и полиграфологов не менее трех лет стажа на правоохранительной службе, либо не менее четырех лет работы в сферах,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требования к стажу не устанавливаются.</w:t>
            </w:r>
          </w:p>
          <w:bookmarkEnd w:id="27"/>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bookmarkEnd w:id="28"/>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оперуполномоченный, криминалист, ревизор, инспектор и инженер всех наименований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не менее четырех лет стажа службы на правоохранительной службе, либо не менее пяти лет работы в государственных органах, соответствующих функциональным направлениям конкретной должности. Для замещения должностей психологов и полиграфологов не менее двух лет стажа на правоохранительной службе, либо не менее трех лет работы в сферах, соответствующих функциональным направлениям конкретной.</w:t>
            </w:r>
            <w:r>
              <w:br/>
            </w:r>
            <w:r>
              <w:rPr>
                <w:rFonts w:ascii="Times New Roman"/>
                <w:b w:val="false"/>
                <w:i w:val="false"/>
                <w:color w:val="000000"/>
                <w:sz w:val="20"/>
              </w:rPr>
              <w:t>
Для замещения должностей в технической службе требования к стажу не устанавливаются.</w:t>
            </w:r>
          </w:p>
          <w:bookmarkEnd w:id="29"/>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оперуполномоченный, криминалист, ревизор, инспектор и инженер всех наименований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не менее трех лет стажа службы на правоохранительной службе, либо не менее четырех лет работы в государственных органах, соответствующих функциональным направлениям конкретной должности. Для замещения должностей психологов и полиграфологов не менее одного года стажа на правоохранительной службе, либо не менее двух лет работы в сферах, соответствующих функциональным направлениям конкретной.</w:t>
            </w:r>
            <w:r>
              <w:br/>
            </w:r>
            <w:r>
              <w:rPr>
                <w:rFonts w:ascii="Times New Roman"/>
                <w:b w:val="false"/>
                <w:i w:val="false"/>
                <w:color w:val="000000"/>
                <w:sz w:val="20"/>
              </w:rPr>
              <w:t>
Для замещения должностей: оперуполномоченного подразделений по борьбе с экстремизмом, по раскрытию преступлений в сфере высоких технологий; криминалиста оперативно –криминалистической службы; инженера технической службы требования к стажу не устанавливаются.</w:t>
            </w:r>
          </w:p>
          <w:bookmarkEnd w:id="30"/>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Полицейский-водитель, младший оперуполномоченный, заведующий складом всех наименований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Техник,</w:t>
            </w:r>
            <w:r>
              <w:br/>
            </w:r>
            <w:r>
              <w:rPr>
                <w:rFonts w:ascii="Times New Roman"/>
                <w:b w:val="false"/>
                <w:i w:val="false"/>
                <w:color w:val="000000"/>
                <w:sz w:val="20"/>
              </w:rPr>
              <w:t>
младший инспектор</w:t>
            </w:r>
          </w:p>
          <w:bookmarkEnd w:id="31"/>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