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c62a" w14:textId="050c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14 июня 2019 года № 269. Зарегистрирован в Министерстве юстиции Республики Казахстан 17 июня 2019 года № 18851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опубликован 2 ноября 2018 года в Эталонном контрольном банке нормативных правовых актов)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w:t>
      </w:r>
      <w:r>
        <w:rPr>
          <w:rFonts w:ascii="Times New Roman"/>
          <w:b w:val="false"/>
          <w:i w:val="false"/>
          <w:color w:val="000000"/>
          <w:sz w:val="28"/>
        </w:rPr>
        <w:t xml:space="preserve"> правила приема на обучение в организации образования, реализующие образовательные программы высшего образования,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w:t>
      </w:r>
      <w:r>
        <w:rPr>
          <w:rFonts w:ascii="Times New Roman"/>
          <w:b w:val="false"/>
          <w:i w:val="false"/>
          <w:color w:val="000000"/>
          <w:sz w:val="28"/>
        </w:rPr>
        <w:t xml:space="preserve"> правила приема на обучение в организации образования, реализующие образовательные программы послевузовского образования,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Жакыпову Ф.Н.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образования и науки </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2019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7"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высшего образования</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определяют порядок приема на обучение в организации образования, реализующие образовательные программы высшего образования.</w:t>
      </w:r>
    </w:p>
    <w:bookmarkEnd w:id="11"/>
    <w:bookmarkStart w:name="z20" w:id="12"/>
    <w:p>
      <w:pPr>
        <w:spacing w:after="0"/>
        <w:ind w:left="0"/>
        <w:jc w:val="both"/>
      </w:pPr>
      <w:r>
        <w:rPr>
          <w:rFonts w:ascii="Times New Roman"/>
          <w:b w:val="false"/>
          <w:i w:val="false"/>
          <w:color w:val="000000"/>
          <w:sz w:val="28"/>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bookmarkEnd w:id="12"/>
    <w:bookmarkStart w:name="z21" w:id="13"/>
    <w:p>
      <w:pPr>
        <w:spacing w:after="0"/>
        <w:ind w:left="0"/>
        <w:jc w:val="left"/>
      </w:pPr>
      <w:r>
        <w:rPr>
          <w:rFonts w:ascii="Times New Roman"/>
          <w:b/>
          <w:i w:val="false"/>
          <w:color w:val="000000"/>
        </w:rPr>
        <w:t xml:space="preserve"> Глава 2. Порядок приема в организации образования, реализующие образовательные программы высшего образования</w:t>
      </w:r>
    </w:p>
    <w:bookmarkEnd w:id="13"/>
    <w:bookmarkStart w:name="z22" w:id="14"/>
    <w:p>
      <w:pPr>
        <w:spacing w:after="0"/>
        <w:ind w:left="0"/>
        <w:jc w:val="both"/>
      </w:pPr>
      <w:r>
        <w:rPr>
          <w:rFonts w:ascii="Times New Roman"/>
          <w:b w:val="false"/>
          <w:i w:val="false"/>
          <w:color w:val="000000"/>
          <w:sz w:val="28"/>
        </w:rPr>
        <w:t>
      3. В ОВПО принимаются лица, имеющие общее среднее, техническое и профессиональное, послесреднее, высшее образование.</w:t>
      </w:r>
    </w:p>
    <w:bookmarkEnd w:id="14"/>
    <w:bookmarkStart w:name="z23" w:id="15"/>
    <w:p>
      <w:pPr>
        <w:spacing w:after="0"/>
        <w:ind w:left="0"/>
        <w:jc w:val="both"/>
      </w:pPr>
      <w:r>
        <w:rPr>
          <w:rFonts w:ascii="Times New Roman"/>
          <w:b w:val="false"/>
          <w:i w:val="false"/>
          <w:color w:val="000000"/>
          <w:sz w:val="28"/>
        </w:rPr>
        <w:t>
      4. Лицам, имеющим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предусматривающих сокращенные сроки обучения,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и (или) зачислиться на платное обучение в национальные ОВПО необходимо набрать по результатам ЕНТ не менее 65 баллов, а по областям образования "Педагогические науки", "Сельское хозяйство и биоресурсы", "Ветеринария" − не менее 60 баллов, в другие ОВПО – не менее 50 баллов, а по области "Педагогические науки" - не менее 60 баллов, по области образования "Здравоохранение и социальное обеспечение (медицина)" - не менее 65 баллов, в том числе не менее 5-ти баллов – по истории Казахстана, математической грамотности, грамотности чтения – язык обучения, и не менее 5-ти баллов по каждому профильному предмету, за исключением поступающих на образовательные программы высшего образования, требующие творческой подготовки.</w:t>
      </w:r>
    </w:p>
    <w:bookmarkEnd w:id="15"/>
    <w:bookmarkStart w:name="z24" w:id="16"/>
    <w:p>
      <w:pPr>
        <w:spacing w:after="0"/>
        <w:ind w:left="0"/>
        <w:jc w:val="both"/>
      </w:pPr>
      <w:r>
        <w:rPr>
          <w:rFonts w:ascii="Times New Roman"/>
          <w:b w:val="false"/>
          <w:i w:val="false"/>
          <w:color w:val="000000"/>
          <w:sz w:val="28"/>
        </w:rPr>
        <w:t>
      Лицам, имеющим среднее, техническое и профессиональное или послесреднее образование, поступающим на образовательные программы высшего образования, требующих творческой подготовки, за исключением поступающих по родственным направлениям подготовки кадров высшего образования, предусматривающих сокращенные сроки обучения,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и (или) зачислиться на платное обучение в национальные ОВПО необходимо набрать по результатам ЕНТ и творческих экзаменов не менее 65 баллов, а по области образования "Педагогические науки" не менее – 60 баллов, в другие ОВПО – не менее 50 баллов, а по области образования "Педагогические науки" - не менее 60 баллов, в том числе не менее 5-ти баллов – по истории Казахстана, грамотности чтения – язык обучения, и не менее 5-ти баллов по каждому творческому экзамену.</w:t>
      </w:r>
    </w:p>
    <w:bookmarkEnd w:id="16"/>
    <w:bookmarkStart w:name="z25" w:id="17"/>
    <w:p>
      <w:pPr>
        <w:spacing w:after="0"/>
        <w:ind w:left="0"/>
        <w:jc w:val="both"/>
      </w:pPr>
      <w:r>
        <w:rPr>
          <w:rFonts w:ascii="Times New Roman"/>
          <w:b w:val="false"/>
          <w:i w:val="false"/>
          <w:color w:val="000000"/>
          <w:sz w:val="28"/>
        </w:rPr>
        <w:t>
      Лицам, имеющим техническое и профессиональное, послесреднее образование, поступающим по родственным направлениям подготовки кадров высшего образования, предусматривающих сокращенные сроки обучения,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необходимо набрать по результатам ЕНТ не менее 25 баллов, в том числе не менее 5-ти баллов по общепрофессиональной дисциплине и не менее 5-ти баллов по специальной дисциплине, за исключением поступающих на образовательные программы высшего образования, требующих творческой подготовки.</w:t>
      </w:r>
    </w:p>
    <w:bookmarkEnd w:id="17"/>
    <w:bookmarkStart w:name="z26" w:id="18"/>
    <w:p>
      <w:pPr>
        <w:spacing w:after="0"/>
        <w:ind w:left="0"/>
        <w:jc w:val="both"/>
      </w:pPr>
      <w:r>
        <w:rPr>
          <w:rFonts w:ascii="Times New Roman"/>
          <w:b w:val="false"/>
          <w:i w:val="false"/>
          <w:color w:val="000000"/>
          <w:sz w:val="28"/>
        </w:rPr>
        <w:t>
      Лицам, имеющим техническое и профессиональное, послесреднее образование, поступающим по родственным направлениям подготовки кадров высшего образования, предусматривающих сокращенные сроки обучения, требующих творческой подготовки,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необходимо набрать по результатам ЕНТ и творческого экзамена не менее 25 баллов, в том числе не менее 5-ти баллов по творческому экзамену и не менее 5-ти баллов по специальной дисциплине.</w:t>
      </w:r>
    </w:p>
    <w:bookmarkEnd w:id="18"/>
    <w:bookmarkStart w:name="z27" w:id="19"/>
    <w:p>
      <w:pPr>
        <w:spacing w:after="0"/>
        <w:ind w:left="0"/>
        <w:jc w:val="both"/>
      </w:pPr>
      <w:r>
        <w:rPr>
          <w:rFonts w:ascii="Times New Roman"/>
          <w:b w:val="false"/>
          <w:i w:val="false"/>
          <w:color w:val="000000"/>
          <w:sz w:val="28"/>
        </w:rPr>
        <w:t xml:space="preserve">
      5. ОВПО проводят дополнительный экзамен для поступления в ОВПО на платной основе, который регламентируется Правилами приема в организацию высшего и (или) послевузовского образования, утвержденного руководителем ОВПО или лицом, исполняющим его обязанности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43-1 Закона.</w:t>
      </w:r>
    </w:p>
    <w:bookmarkEnd w:id="19"/>
    <w:bookmarkStart w:name="z28" w:id="20"/>
    <w:p>
      <w:pPr>
        <w:spacing w:after="0"/>
        <w:ind w:left="0"/>
        <w:jc w:val="both"/>
      </w:pPr>
      <w:r>
        <w:rPr>
          <w:rFonts w:ascii="Times New Roman"/>
          <w:b w:val="false"/>
          <w:i w:val="false"/>
          <w:color w:val="000000"/>
          <w:sz w:val="28"/>
        </w:rPr>
        <w:t>
      6. Граждане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20"/>
    <w:bookmarkStart w:name="z29" w:id="21"/>
    <w:p>
      <w:pPr>
        <w:spacing w:after="0"/>
        <w:ind w:left="0"/>
        <w:jc w:val="both"/>
      </w:pPr>
      <w:r>
        <w:rPr>
          <w:rFonts w:ascii="Times New Roman"/>
          <w:b w:val="false"/>
          <w:i w:val="false"/>
          <w:color w:val="000000"/>
          <w:sz w:val="28"/>
        </w:rPr>
        <w:t>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bookmarkEnd w:id="21"/>
    <w:bookmarkStart w:name="z30" w:id="22"/>
    <w:p>
      <w:pPr>
        <w:spacing w:after="0"/>
        <w:ind w:left="0"/>
        <w:jc w:val="both"/>
      </w:pPr>
      <w:r>
        <w:rPr>
          <w:rFonts w:ascii="Times New Roman"/>
          <w:b w:val="false"/>
          <w:i w:val="false"/>
          <w:color w:val="000000"/>
          <w:sz w:val="28"/>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bookmarkEnd w:id="22"/>
    <w:bookmarkStart w:name="z31" w:id="23"/>
    <w:p>
      <w:pPr>
        <w:spacing w:after="0"/>
        <w:ind w:left="0"/>
        <w:jc w:val="both"/>
      </w:pPr>
      <w:r>
        <w:rPr>
          <w:rFonts w:ascii="Times New Roman"/>
          <w:b w:val="false"/>
          <w:i w:val="false"/>
          <w:color w:val="000000"/>
          <w:sz w:val="28"/>
        </w:rPr>
        <w:t>
      7. Прием иностранных граждан по выделенной квоте на основе образовательного гранта в международные ОВПО, созданные на основе межгосударственных соглашений, осуществляется ОВПО самостоятельно.</w:t>
      </w:r>
    </w:p>
    <w:bookmarkEnd w:id="23"/>
    <w:bookmarkStart w:name="z32" w:id="24"/>
    <w:p>
      <w:pPr>
        <w:spacing w:after="0"/>
        <w:ind w:left="0"/>
        <w:jc w:val="both"/>
      </w:pPr>
      <w:r>
        <w:rPr>
          <w:rFonts w:ascii="Times New Roman"/>
          <w:b w:val="false"/>
          <w:i w:val="false"/>
          <w:color w:val="000000"/>
          <w:sz w:val="28"/>
        </w:rPr>
        <w:t>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24"/>
    <w:bookmarkStart w:name="z33" w:id="25"/>
    <w:p>
      <w:pPr>
        <w:spacing w:after="0"/>
        <w:ind w:left="0"/>
        <w:jc w:val="both"/>
      </w:pPr>
      <w:r>
        <w:rPr>
          <w:rFonts w:ascii="Times New Roman"/>
          <w:b w:val="false"/>
          <w:i w:val="false"/>
          <w:color w:val="000000"/>
          <w:sz w:val="28"/>
        </w:rPr>
        <w:t xml:space="preserve">
      8. При поступлении на обучение в ОВПО предусматривается квота приема в размере, утверждаемом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25"/>
    <w:bookmarkStart w:name="z34" w:id="26"/>
    <w:p>
      <w:pPr>
        <w:spacing w:after="0"/>
        <w:ind w:left="0"/>
        <w:jc w:val="both"/>
      </w:pPr>
      <w:r>
        <w:rPr>
          <w:rFonts w:ascii="Times New Roman"/>
          <w:b w:val="false"/>
          <w:i w:val="false"/>
          <w:color w:val="000000"/>
          <w:sz w:val="28"/>
        </w:rPr>
        <w:t xml:space="preserve">
      9. Прием лиц, поступающих в ОВПО осуществляется по их заявлениям на конкурсной основе в соответствии с баллами сертификата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сертификат).</w:t>
      </w:r>
    </w:p>
    <w:bookmarkEnd w:id="26"/>
    <w:bookmarkStart w:name="z35" w:id="27"/>
    <w:p>
      <w:pPr>
        <w:spacing w:after="0"/>
        <w:ind w:left="0"/>
        <w:jc w:val="both"/>
      </w:pPr>
      <w:r>
        <w:rPr>
          <w:rFonts w:ascii="Times New Roman"/>
          <w:b w:val="false"/>
          <w:i w:val="false"/>
          <w:color w:val="000000"/>
          <w:sz w:val="28"/>
        </w:rPr>
        <w:t>
      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безопасности в соответствии с законодательством Республики Казахстан о государственных секретах.</w:t>
      </w:r>
    </w:p>
    <w:bookmarkEnd w:id="27"/>
    <w:bookmarkStart w:name="z36" w:id="28"/>
    <w:p>
      <w:pPr>
        <w:spacing w:after="0"/>
        <w:ind w:left="0"/>
        <w:jc w:val="both"/>
      </w:pPr>
      <w:r>
        <w:rPr>
          <w:rFonts w:ascii="Times New Roman"/>
          <w:b w:val="false"/>
          <w:i w:val="false"/>
          <w:color w:val="000000"/>
          <w:sz w:val="28"/>
        </w:rPr>
        <w:t xml:space="preserve">
      11. Прием документов от поступающих в ОВПО, осуществляющих подготовку пилотов, для участия в конкурсе на присуждение образовательного гранта высшего образования за счет средств республиканского бюджета или местного бюджета, проводится приемной комиссией данного ОВПО, с обязательным представлением медицинского освидетельствования во врачебно-летных экспертных комиссиях, выдачей медицинского заключения на предмет годности к обучению в ОВПО по подготовке пилотов,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 нормативных правовых актов под № 11846).</w:t>
      </w:r>
    </w:p>
    <w:bookmarkEnd w:id="28"/>
    <w:bookmarkStart w:name="z37" w:id="29"/>
    <w:p>
      <w:pPr>
        <w:spacing w:after="0"/>
        <w:ind w:left="0"/>
        <w:jc w:val="both"/>
      </w:pPr>
      <w:r>
        <w:rPr>
          <w:rFonts w:ascii="Times New Roman"/>
          <w:b w:val="false"/>
          <w:i w:val="false"/>
          <w:color w:val="000000"/>
          <w:sz w:val="28"/>
        </w:rPr>
        <w:t>
      12. В каждом ОВПО решение руководителя или лицом, исполняющим его обязанности, создается приемная комиссия. В состав приемной комиссии входят ректор, проректора,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29"/>
    <w:bookmarkStart w:name="z38" w:id="30"/>
    <w:p>
      <w:pPr>
        <w:spacing w:after="0"/>
        <w:ind w:left="0"/>
        <w:jc w:val="left"/>
      </w:pPr>
      <w:r>
        <w:rPr>
          <w:rFonts w:ascii="Times New Roman"/>
          <w:b/>
          <w:i w:val="false"/>
          <w:color w:val="000000"/>
        </w:rPr>
        <w:t xml:space="preserve"> Параграф 1. Порядок приема и проведения специальных и (или) творческих экзаменов</w:t>
      </w:r>
    </w:p>
    <w:bookmarkEnd w:id="30"/>
    <w:bookmarkStart w:name="z39" w:id="31"/>
    <w:p>
      <w:pPr>
        <w:spacing w:after="0"/>
        <w:ind w:left="0"/>
        <w:jc w:val="both"/>
      </w:pPr>
      <w:r>
        <w:rPr>
          <w:rFonts w:ascii="Times New Roman"/>
          <w:b w:val="false"/>
          <w:i w:val="false"/>
          <w:color w:val="000000"/>
          <w:sz w:val="28"/>
        </w:rPr>
        <w:t>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и социальное обеспечение (медицина)", осуществляется с учетом результатов специальных и (или) творческих экзаменов.</w:t>
      </w:r>
    </w:p>
    <w:bookmarkEnd w:id="31"/>
    <w:bookmarkStart w:name="z40" w:id="32"/>
    <w:p>
      <w:pPr>
        <w:spacing w:after="0"/>
        <w:ind w:left="0"/>
        <w:jc w:val="both"/>
      </w:pPr>
      <w:r>
        <w:rPr>
          <w:rFonts w:ascii="Times New Roman"/>
          <w:b w:val="false"/>
          <w:i w:val="false"/>
          <w:color w:val="000000"/>
          <w:sz w:val="28"/>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bookmarkEnd w:id="32"/>
    <w:bookmarkStart w:name="z41" w:id="33"/>
    <w:p>
      <w:pPr>
        <w:spacing w:after="0"/>
        <w:ind w:left="0"/>
        <w:jc w:val="both"/>
      </w:pPr>
      <w:r>
        <w:rPr>
          <w:rFonts w:ascii="Times New Roman"/>
          <w:b w:val="false"/>
          <w:i w:val="false"/>
          <w:color w:val="000000"/>
          <w:sz w:val="28"/>
        </w:rPr>
        <w:t>
      В состав комиссии входят представители ОВПО из числа профессорско-преподавательского состава, общественных организаций, средств массовой информации. В состав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w:t>
      </w:r>
    </w:p>
    <w:bookmarkEnd w:id="33"/>
    <w:bookmarkStart w:name="z42" w:id="34"/>
    <w:p>
      <w:pPr>
        <w:spacing w:after="0"/>
        <w:ind w:left="0"/>
        <w:jc w:val="both"/>
      </w:pPr>
      <w:r>
        <w:rPr>
          <w:rFonts w:ascii="Times New Roman"/>
          <w:b w:val="false"/>
          <w:i w:val="false"/>
          <w:color w:val="000000"/>
          <w:sz w:val="28"/>
        </w:rPr>
        <w:t>
      Комиссия состоит из нечетного количества, и большинством голосов из числа членов комиссии избирается председатель комиссии.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голос председателя комиссии является решающим.</w:t>
      </w:r>
    </w:p>
    <w:bookmarkEnd w:id="34"/>
    <w:bookmarkStart w:name="z43" w:id="35"/>
    <w:p>
      <w:pPr>
        <w:spacing w:after="0"/>
        <w:ind w:left="0"/>
        <w:jc w:val="both"/>
      </w:pPr>
      <w:r>
        <w:rPr>
          <w:rFonts w:ascii="Times New Roman"/>
          <w:b w:val="false"/>
          <w:i w:val="false"/>
          <w:color w:val="000000"/>
          <w:sz w:val="28"/>
        </w:rPr>
        <w:t>
      15. Проведение специальных и (или) творческих экзаменов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 приложению 1 к настоящим Типовым правилам.</w:t>
      </w:r>
    </w:p>
    <w:bookmarkEnd w:id="35"/>
    <w:bookmarkStart w:name="z44" w:id="36"/>
    <w:p>
      <w:pPr>
        <w:spacing w:after="0"/>
        <w:ind w:left="0"/>
        <w:jc w:val="both"/>
      </w:pPr>
      <w:r>
        <w:rPr>
          <w:rFonts w:ascii="Times New Roman"/>
          <w:b w:val="false"/>
          <w:i w:val="false"/>
          <w:color w:val="000000"/>
          <w:sz w:val="28"/>
        </w:rPr>
        <w:t>
      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p>
    <w:bookmarkEnd w:id="36"/>
    <w:bookmarkStart w:name="z45" w:id="37"/>
    <w:p>
      <w:pPr>
        <w:spacing w:after="0"/>
        <w:ind w:left="0"/>
        <w:jc w:val="both"/>
      </w:pPr>
      <w:r>
        <w:rPr>
          <w:rFonts w:ascii="Times New Roman"/>
          <w:b w:val="false"/>
          <w:i w:val="false"/>
          <w:color w:val="000000"/>
          <w:sz w:val="28"/>
        </w:rPr>
        <w:t>
      1) документ об общем среднем или техническом и профессиональном, послесреднем образовании (подлинник);</w:t>
      </w:r>
    </w:p>
    <w:bookmarkEnd w:id="37"/>
    <w:bookmarkStart w:name="z46" w:id="38"/>
    <w:p>
      <w:pPr>
        <w:spacing w:after="0"/>
        <w:ind w:left="0"/>
        <w:jc w:val="both"/>
      </w:pPr>
      <w:r>
        <w:rPr>
          <w:rFonts w:ascii="Times New Roman"/>
          <w:b w:val="false"/>
          <w:i w:val="false"/>
          <w:color w:val="000000"/>
          <w:sz w:val="28"/>
        </w:rPr>
        <w:t>
      2) 2 фотокарточки размером 3 x 4 сантиметра;</w:t>
      </w:r>
    </w:p>
    <w:bookmarkEnd w:id="38"/>
    <w:bookmarkStart w:name="z47" w:id="39"/>
    <w:p>
      <w:pPr>
        <w:spacing w:after="0"/>
        <w:ind w:left="0"/>
        <w:jc w:val="both"/>
      </w:pPr>
      <w:r>
        <w:rPr>
          <w:rFonts w:ascii="Times New Roman"/>
          <w:b w:val="false"/>
          <w:i w:val="false"/>
          <w:color w:val="000000"/>
          <w:sz w:val="28"/>
        </w:rPr>
        <w:t>
      3) копию документа, удостоверяющего личность;</w:t>
      </w:r>
    </w:p>
    <w:bookmarkEnd w:id="39"/>
    <w:bookmarkStart w:name="z48" w:id="40"/>
    <w:p>
      <w:pPr>
        <w:spacing w:after="0"/>
        <w:ind w:left="0"/>
        <w:jc w:val="both"/>
      </w:pPr>
      <w:r>
        <w:rPr>
          <w:rFonts w:ascii="Times New Roman"/>
          <w:b w:val="false"/>
          <w:i w:val="false"/>
          <w:color w:val="000000"/>
          <w:sz w:val="28"/>
        </w:rPr>
        <w:t>
      4) сертификат ЕНТ (при его наличии);</w:t>
      </w:r>
    </w:p>
    <w:bookmarkEnd w:id="40"/>
    <w:bookmarkStart w:name="z49" w:id="41"/>
    <w:p>
      <w:pPr>
        <w:spacing w:after="0"/>
        <w:ind w:left="0"/>
        <w:jc w:val="both"/>
      </w:pPr>
      <w:r>
        <w:rPr>
          <w:rFonts w:ascii="Times New Roman"/>
          <w:b w:val="false"/>
          <w:i w:val="false"/>
          <w:color w:val="000000"/>
          <w:sz w:val="28"/>
        </w:rPr>
        <w:t xml:space="preserve">
      5) копию документа, подтверждающего наличие одного из спортивных разрядов и (или) спортивных званий,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35 Закона Республики Казахстан от 3 июля 2014 года "О физической культуре и спорте" (при его наличии).</w:t>
      </w:r>
    </w:p>
    <w:bookmarkEnd w:id="41"/>
    <w:bookmarkStart w:name="z50" w:id="42"/>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выбранном ими ОВПО с 20 июня по 7 июля календарного года.</w:t>
      </w:r>
    </w:p>
    <w:bookmarkEnd w:id="42"/>
    <w:bookmarkStart w:name="z51" w:id="43"/>
    <w:p>
      <w:pPr>
        <w:spacing w:after="0"/>
        <w:ind w:left="0"/>
        <w:jc w:val="both"/>
      </w:pPr>
      <w:r>
        <w:rPr>
          <w:rFonts w:ascii="Times New Roman"/>
          <w:b w:val="false"/>
          <w:i w:val="false"/>
          <w:color w:val="000000"/>
          <w:sz w:val="28"/>
        </w:rPr>
        <w:t>
      Творческий экзамен проводится с 8 по 13 июля календарного года.</w:t>
      </w:r>
    </w:p>
    <w:bookmarkEnd w:id="43"/>
    <w:bookmarkStart w:name="z52" w:id="44"/>
    <w:p>
      <w:pPr>
        <w:spacing w:after="0"/>
        <w:ind w:left="0"/>
        <w:jc w:val="both"/>
      </w:pPr>
      <w:r>
        <w:rPr>
          <w:rFonts w:ascii="Times New Roman"/>
          <w:b w:val="false"/>
          <w:i w:val="false"/>
          <w:color w:val="000000"/>
          <w:sz w:val="28"/>
        </w:rPr>
        <w:t>
      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послесреднем образовании, сдают два творческих экзамена.</w:t>
      </w:r>
    </w:p>
    <w:bookmarkEnd w:id="44"/>
    <w:bookmarkStart w:name="z53" w:id="45"/>
    <w:p>
      <w:pPr>
        <w:spacing w:after="0"/>
        <w:ind w:left="0"/>
        <w:jc w:val="both"/>
      </w:pPr>
      <w:r>
        <w:rPr>
          <w:rFonts w:ascii="Times New Roman"/>
          <w:b w:val="false"/>
          <w:i w:val="false"/>
          <w:color w:val="000000"/>
          <w:sz w:val="28"/>
        </w:rPr>
        <w:t>
      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сдают один творческий экзамен.</w:t>
      </w:r>
    </w:p>
    <w:bookmarkEnd w:id="45"/>
    <w:bookmarkStart w:name="z54" w:id="46"/>
    <w:p>
      <w:pPr>
        <w:spacing w:after="0"/>
        <w:ind w:left="0"/>
        <w:jc w:val="both"/>
      </w:pPr>
      <w:r>
        <w:rPr>
          <w:rFonts w:ascii="Times New Roman"/>
          <w:b w:val="false"/>
          <w:i w:val="false"/>
          <w:color w:val="000000"/>
          <w:sz w:val="28"/>
        </w:rPr>
        <w:t>
      Форма проведения специального и (или) творческого экзаменов устанавливаются в соответствии с приложением 2 к настоящим Типовым правилам.</w:t>
      </w:r>
    </w:p>
    <w:bookmarkEnd w:id="46"/>
    <w:bookmarkStart w:name="z55" w:id="47"/>
    <w:p>
      <w:pPr>
        <w:spacing w:after="0"/>
        <w:ind w:left="0"/>
        <w:jc w:val="both"/>
      </w:pPr>
      <w:r>
        <w:rPr>
          <w:rFonts w:ascii="Times New Roman"/>
          <w:b w:val="false"/>
          <w:i w:val="false"/>
          <w:color w:val="000000"/>
          <w:sz w:val="28"/>
        </w:rPr>
        <w:t>
      18. Прием документов поступающих и проведение специального экзамена для поступления по области образования "Педагогические науки" осуществляются в ОВПО с 20 июня по 14 августа календарного года.</w:t>
      </w:r>
    </w:p>
    <w:bookmarkEnd w:id="47"/>
    <w:bookmarkStart w:name="z56" w:id="48"/>
    <w:p>
      <w:pPr>
        <w:spacing w:after="0"/>
        <w:ind w:left="0"/>
        <w:jc w:val="both"/>
      </w:pPr>
      <w:r>
        <w:rPr>
          <w:rFonts w:ascii="Times New Roman"/>
          <w:b w:val="false"/>
          <w:i w:val="false"/>
          <w:color w:val="000000"/>
          <w:sz w:val="28"/>
        </w:rPr>
        <w:t>
      Прием заявлений от поступающих для сдачи специального экзамена по области образования "Здравоохранение и социальное обеспечение (медицина)" осуществляется по месту нахождения организации образования в области здравоохранения или медицинских факультетов ОВПО с 20 июня по 7 июля календарного года.</w:t>
      </w:r>
    </w:p>
    <w:bookmarkEnd w:id="48"/>
    <w:bookmarkStart w:name="z57" w:id="49"/>
    <w:p>
      <w:pPr>
        <w:spacing w:after="0"/>
        <w:ind w:left="0"/>
        <w:jc w:val="both"/>
      </w:pPr>
      <w:r>
        <w:rPr>
          <w:rFonts w:ascii="Times New Roman"/>
          <w:b w:val="false"/>
          <w:i w:val="false"/>
          <w:color w:val="000000"/>
          <w:sz w:val="28"/>
        </w:rPr>
        <w:t>
      Специальный экзамен по области образования "Здравоохранение и социальное обеспечение (медицина)" проводится с 8 по 13 июля календарного года.</w:t>
      </w:r>
    </w:p>
    <w:bookmarkEnd w:id="49"/>
    <w:bookmarkStart w:name="z58" w:id="50"/>
    <w:p>
      <w:pPr>
        <w:spacing w:after="0"/>
        <w:ind w:left="0"/>
        <w:jc w:val="both"/>
      </w:pPr>
      <w:r>
        <w:rPr>
          <w:rFonts w:ascii="Times New Roman"/>
          <w:b w:val="false"/>
          <w:i w:val="false"/>
          <w:color w:val="000000"/>
          <w:sz w:val="28"/>
        </w:rPr>
        <w:t>
      19. Лица, поступающие на группу образовательных программ высшего образования, требующих творческой подготовки, сдают творческие экзамены, в выбранных ими ОВПО.</w:t>
      </w:r>
    </w:p>
    <w:bookmarkEnd w:id="50"/>
    <w:bookmarkStart w:name="z59" w:id="51"/>
    <w:p>
      <w:pPr>
        <w:spacing w:after="0"/>
        <w:ind w:left="0"/>
        <w:jc w:val="both"/>
      </w:pPr>
      <w:r>
        <w:rPr>
          <w:rFonts w:ascii="Times New Roman"/>
          <w:b w:val="false"/>
          <w:i w:val="false"/>
          <w:color w:val="000000"/>
          <w:sz w:val="28"/>
        </w:rPr>
        <w:t>
      Для лиц, имеющих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учитываются баллы по истории Казахстана, грамотности чтения (язык обучения).</w:t>
      </w:r>
    </w:p>
    <w:bookmarkEnd w:id="51"/>
    <w:bookmarkStart w:name="z60" w:id="52"/>
    <w:p>
      <w:pPr>
        <w:spacing w:after="0"/>
        <w:ind w:left="0"/>
        <w:jc w:val="both"/>
      </w:pPr>
      <w:r>
        <w:rPr>
          <w:rFonts w:ascii="Times New Roman"/>
          <w:b w:val="false"/>
          <w:i w:val="false"/>
          <w:color w:val="000000"/>
          <w:sz w:val="28"/>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bookmarkEnd w:id="52"/>
    <w:bookmarkStart w:name="z61" w:id="53"/>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и социальное обеспечение (медицина)", сдают один специальный экзамен, проводимый приемными комиссиями ОВПО.</w:t>
      </w:r>
    </w:p>
    <w:bookmarkEnd w:id="53"/>
    <w:bookmarkStart w:name="z62" w:id="54"/>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и социальное обеспечение (медицина)", учитываются баллы по истории Казахстана, математической грамотности, грамотности чтения (язык обучения), двум профильным предметам.</w:t>
      </w:r>
    </w:p>
    <w:bookmarkEnd w:id="54"/>
    <w:bookmarkStart w:name="z63" w:id="55"/>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и социальное обеспечение (медицина)"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w:t>
      </w:r>
    </w:p>
    <w:bookmarkEnd w:id="55"/>
    <w:bookmarkStart w:name="z64" w:id="56"/>
    <w:p>
      <w:pPr>
        <w:spacing w:after="0"/>
        <w:ind w:left="0"/>
        <w:jc w:val="both"/>
      </w:pPr>
      <w:r>
        <w:rPr>
          <w:rFonts w:ascii="Times New Roman"/>
          <w:b w:val="false"/>
          <w:i w:val="false"/>
          <w:color w:val="000000"/>
          <w:sz w:val="28"/>
        </w:rPr>
        <w:t>
      21. Программы проведения специальных и (или) творческих экзаменов разрабатываются ОВПО и утверждаются председателем приемной комиссии ОВПО.</w:t>
      </w:r>
    </w:p>
    <w:bookmarkEnd w:id="56"/>
    <w:bookmarkStart w:name="z65" w:id="57"/>
    <w:p>
      <w:pPr>
        <w:spacing w:after="0"/>
        <w:ind w:left="0"/>
        <w:jc w:val="both"/>
      </w:pPr>
      <w:r>
        <w:rPr>
          <w:rFonts w:ascii="Times New Roman"/>
          <w:b w:val="false"/>
          <w:i w:val="false"/>
          <w:color w:val="000000"/>
          <w:sz w:val="28"/>
        </w:rPr>
        <w:t>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57"/>
    <w:bookmarkStart w:name="z66" w:id="58"/>
    <w:p>
      <w:pPr>
        <w:spacing w:after="0"/>
        <w:ind w:left="0"/>
        <w:jc w:val="both"/>
      </w:pPr>
      <w:r>
        <w:rPr>
          <w:rFonts w:ascii="Times New Roman"/>
          <w:b w:val="false"/>
          <w:i w:val="false"/>
          <w:color w:val="000000"/>
          <w:sz w:val="28"/>
        </w:rPr>
        <w:t>
      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bookmarkEnd w:id="58"/>
    <w:bookmarkStart w:name="z67" w:id="59"/>
    <w:p>
      <w:pPr>
        <w:spacing w:after="0"/>
        <w:ind w:left="0"/>
        <w:jc w:val="both"/>
      </w:pPr>
      <w:r>
        <w:rPr>
          <w:rFonts w:ascii="Times New Roman"/>
          <w:b w:val="false"/>
          <w:i w:val="false"/>
          <w:color w:val="000000"/>
          <w:sz w:val="28"/>
        </w:rPr>
        <w:t>
      При этом специальные и (или) творческие экзамены проводятся в аудиториях (помещениях), оснащенных видео и (или) аудио записью.</w:t>
      </w:r>
    </w:p>
    <w:bookmarkEnd w:id="59"/>
    <w:bookmarkStart w:name="z68" w:id="60"/>
    <w:p>
      <w:pPr>
        <w:spacing w:after="0"/>
        <w:ind w:left="0"/>
        <w:jc w:val="both"/>
      </w:pPr>
      <w:r>
        <w:rPr>
          <w:rFonts w:ascii="Times New Roman"/>
          <w:b w:val="false"/>
          <w:i w:val="false"/>
          <w:color w:val="000000"/>
          <w:sz w:val="28"/>
        </w:rPr>
        <w:t>
      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специальных и (или) творческих экзаменов, время и место объявления результатов, и процедура подачи заявления на апелляцию.</w:t>
      </w:r>
    </w:p>
    <w:bookmarkEnd w:id="60"/>
    <w:bookmarkStart w:name="z69" w:id="61"/>
    <w:p>
      <w:pPr>
        <w:spacing w:after="0"/>
        <w:ind w:left="0"/>
        <w:jc w:val="both"/>
      </w:pPr>
      <w:r>
        <w:rPr>
          <w:rFonts w:ascii="Times New Roman"/>
          <w:b w:val="false"/>
          <w:i w:val="false"/>
          <w:color w:val="000000"/>
          <w:sz w:val="28"/>
        </w:rPr>
        <w:t>
      25. Творческие экзамены для поступающих, имеющих документы об общем среднем или техническом и профессиональном, послесреднем образовании, оцениваются по 40-балльной системе.</w:t>
      </w:r>
    </w:p>
    <w:bookmarkEnd w:id="61"/>
    <w:bookmarkStart w:name="z70" w:id="62"/>
    <w:p>
      <w:pPr>
        <w:spacing w:after="0"/>
        <w:ind w:left="0"/>
        <w:jc w:val="both"/>
      </w:pPr>
      <w:r>
        <w:rPr>
          <w:rFonts w:ascii="Times New Roman"/>
          <w:b w:val="false"/>
          <w:i w:val="false"/>
          <w:color w:val="000000"/>
          <w:sz w:val="28"/>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bookmarkEnd w:id="62"/>
    <w:bookmarkStart w:name="z71" w:id="63"/>
    <w:p>
      <w:pPr>
        <w:spacing w:after="0"/>
        <w:ind w:left="0"/>
        <w:jc w:val="both"/>
      </w:pPr>
      <w:r>
        <w:rPr>
          <w:rFonts w:ascii="Times New Roman"/>
          <w:b w:val="false"/>
          <w:i w:val="false"/>
          <w:color w:val="000000"/>
          <w:sz w:val="28"/>
        </w:rPr>
        <w:t>
      Специальный экзамен для поступающих по областям образования "Педагогические науки" и "Здравоохранение и социальное обеспечение (медицина)" оценивается в форме – "допуск" или "недопуск".</w:t>
      </w:r>
    </w:p>
    <w:bookmarkEnd w:id="63"/>
    <w:bookmarkStart w:name="z72" w:id="64"/>
    <w:p>
      <w:pPr>
        <w:spacing w:after="0"/>
        <w:ind w:left="0"/>
        <w:jc w:val="both"/>
      </w:pPr>
      <w:r>
        <w:rPr>
          <w:rFonts w:ascii="Times New Roman"/>
          <w:b w:val="false"/>
          <w:i w:val="false"/>
          <w:color w:val="000000"/>
          <w:sz w:val="28"/>
        </w:rPr>
        <w:t>
      26.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64"/>
    <w:bookmarkStart w:name="z73" w:id="65"/>
    <w:p>
      <w:pPr>
        <w:spacing w:after="0"/>
        <w:ind w:left="0"/>
        <w:jc w:val="both"/>
      </w:pPr>
      <w:r>
        <w:rPr>
          <w:rFonts w:ascii="Times New Roman"/>
          <w:b w:val="false"/>
          <w:i w:val="false"/>
          <w:color w:val="000000"/>
          <w:sz w:val="28"/>
        </w:rPr>
        <w:t>
      27. Результаты специальных и (или) творческих экзаменов объявляются в день проведения экзамена.</w:t>
      </w:r>
    </w:p>
    <w:bookmarkEnd w:id="65"/>
    <w:bookmarkStart w:name="z74" w:id="66"/>
    <w:p>
      <w:pPr>
        <w:spacing w:after="0"/>
        <w:ind w:left="0"/>
        <w:jc w:val="both"/>
      </w:pPr>
      <w:r>
        <w:rPr>
          <w:rFonts w:ascii="Times New Roman"/>
          <w:b w:val="false"/>
          <w:i w:val="false"/>
          <w:color w:val="000000"/>
          <w:sz w:val="28"/>
        </w:rPr>
        <w:t>
      28. По результатам специальных экзаменов по областям образования "Педагогические науки" и "Здравоохранение и социальное обеспечение (медицина)" поступающему выдается выписка из ведомости допуска для предъявления в ОВПО по месту зачисления.</w:t>
      </w:r>
    </w:p>
    <w:bookmarkEnd w:id="66"/>
    <w:bookmarkStart w:name="z75" w:id="67"/>
    <w:p>
      <w:pPr>
        <w:spacing w:after="0"/>
        <w:ind w:left="0"/>
        <w:jc w:val="both"/>
      </w:pPr>
      <w:r>
        <w:rPr>
          <w:rFonts w:ascii="Times New Roman"/>
          <w:b w:val="false"/>
          <w:i w:val="false"/>
          <w:color w:val="000000"/>
          <w:sz w:val="28"/>
        </w:rPr>
        <w:t>
      По результатам творческого экзамена поступающему выдается выписка из ведомости оценок для поступления в ОВПО на платной основе независимо от места сдачи творческого экзамена.</w:t>
      </w:r>
    </w:p>
    <w:bookmarkEnd w:id="67"/>
    <w:bookmarkStart w:name="z76" w:id="68"/>
    <w:p>
      <w:pPr>
        <w:spacing w:after="0"/>
        <w:ind w:left="0"/>
        <w:jc w:val="both"/>
      </w:pPr>
      <w:r>
        <w:rPr>
          <w:rFonts w:ascii="Times New Roman"/>
          <w:b w:val="false"/>
          <w:i w:val="false"/>
          <w:color w:val="000000"/>
          <w:sz w:val="28"/>
        </w:rPr>
        <w:t>
      29.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его обязанности создается апелляционная комиссия, состав которой состоит из нечетного числа членов, включая ее председателя.</w:t>
      </w:r>
    </w:p>
    <w:bookmarkEnd w:id="68"/>
    <w:bookmarkStart w:name="z77" w:id="69"/>
    <w:p>
      <w:pPr>
        <w:spacing w:after="0"/>
        <w:ind w:left="0"/>
        <w:jc w:val="both"/>
      </w:pPr>
      <w:r>
        <w:rPr>
          <w:rFonts w:ascii="Times New Roman"/>
          <w:b w:val="false"/>
          <w:i w:val="false"/>
          <w:color w:val="000000"/>
          <w:sz w:val="28"/>
        </w:rPr>
        <w:t>
      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bookmarkEnd w:id="69"/>
    <w:bookmarkStart w:name="z78" w:id="70"/>
    <w:p>
      <w:pPr>
        <w:spacing w:after="0"/>
        <w:ind w:left="0"/>
        <w:jc w:val="both"/>
      </w:pPr>
      <w:r>
        <w:rPr>
          <w:rFonts w:ascii="Times New Roman"/>
          <w:b w:val="false"/>
          <w:i w:val="false"/>
          <w:color w:val="000000"/>
          <w:sz w:val="28"/>
        </w:rPr>
        <w:t>
      31.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bookmarkEnd w:id="70"/>
    <w:bookmarkStart w:name="z79" w:id="71"/>
    <w:p>
      <w:pPr>
        <w:spacing w:after="0"/>
        <w:ind w:left="0"/>
        <w:jc w:val="both"/>
      </w:pPr>
      <w:r>
        <w:rPr>
          <w:rFonts w:ascii="Times New Roman"/>
          <w:b w:val="false"/>
          <w:i w:val="false"/>
          <w:color w:val="000000"/>
          <w:sz w:val="28"/>
        </w:rPr>
        <w:t>
      32. ОВПО, независимо от формы собственности в день завершения специального и (или) творческого экзамена передают в информационную систему Национального центра тестирования Министерства образования и науки Республики Казахстан результаты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бюджета и (или) зачисления в ОВПО на платное обучение.</w:t>
      </w:r>
    </w:p>
    <w:bookmarkEnd w:id="71"/>
    <w:bookmarkStart w:name="z80" w:id="72"/>
    <w:p>
      <w:pPr>
        <w:spacing w:after="0"/>
        <w:ind w:left="0"/>
        <w:jc w:val="left"/>
      </w:pPr>
      <w:r>
        <w:rPr>
          <w:rFonts w:ascii="Times New Roman"/>
          <w:b/>
          <w:i w:val="false"/>
          <w:color w:val="000000"/>
        </w:rPr>
        <w:t xml:space="preserve"> Глава 3. Порядок зачисления в ОВПО</w:t>
      </w:r>
    </w:p>
    <w:bookmarkEnd w:id="72"/>
    <w:bookmarkStart w:name="z81" w:id="73"/>
    <w:p>
      <w:pPr>
        <w:spacing w:after="0"/>
        <w:ind w:left="0"/>
        <w:jc w:val="both"/>
      </w:pPr>
      <w:r>
        <w:rPr>
          <w:rFonts w:ascii="Times New Roman"/>
          <w:b w:val="false"/>
          <w:i w:val="false"/>
          <w:color w:val="000000"/>
          <w:sz w:val="28"/>
        </w:rPr>
        <w:t>
      33. Зачисление поступающих в число студентов в ОВПО проводится приемными комиссиями ОВПО с 10 по 25 августа календарного года приказом руководителя ОВПО или лицом, исполняющим его обязанности.</w:t>
      </w:r>
    </w:p>
    <w:bookmarkEnd w:id="73"/>
    <w:bookmarkStart w:name="z82" w:id="74"/>
    <w:p>
      <w:pPr>
        <w:spacing w:after="0"/>
        <w:ind w:left="0"/>
        <w:jc w:val="both"/>
      </w:pPr>
      <w:r>
        <w:rPr>
          <w:rFonts w:ascii="Times New Roman"/>
          <w:b w:val="false"/>
          <w:i w:val="false"/>
          <w:color w:val="000000"/>
          <w:sz w:val="28"/>
        </w:rPr>
        <w:t>
      Обладатели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граждан и иных источников выбирают образовательную программу из соответствующей группы образовательных программ.</w:t>
      </w:r>
    </w:p>
    <w:bookmarkEnd w:id="74"/>
    <w:bookmarkStart w:name="z83" w:id="75"/>
    <w:p>
      <w:pPr>
        <w:spacing w:after="0"/>
        <w:ind w:left="0"/>
        <w:jc w:val="both"/>
      </w:pPr>
      <w:r>
        <w:rPr>
          <w:rFonts w:ascii="Times New Roman"/>
          <w:b w:val="false"/>
          <w:i w:val="false"/>
          <w:color w:val="000000"/>
          <w:sz w:val="28"/>
        </w:rPr>
        <w:t>
      В приемную комиссию ОВПО поступающие к заявлению о приеме прилагают:</w:t>
      </w:r>
    </w:p>
    <w:bookmarkEnd w:id="75"/>
    <w:bookmarkStart w:name="z84" w:id="76"/>
    <w:p>
      <w:pPr>
        <w:spacing w:after="0"/>
        <w:ind w:left="0"/>
        <w:jc w:val="both"/>
      </w:pPr>
      <w:r>
        <w:rPr>
          <w:rFonts w:ascii="Times New Roman"/>
          <w:b w:val="false"/>
          <w:i w:val="false"/>
          <w:color w:val="000000"/>
          <w:sz w:val="28"/>
        </w:rPr>
        <w:t>
      1) документ об общем среднем, техническом и профессиональном, послесреднем или высшем образовании (подлинник);</w:t>
      </w:r>
    </w:p>
    <w:bookmarkEnd w:id="76"/>
    <w:bookmarkStart w:name="z85" w:id="77"/>
    <w:p>
      <w:pPr>
        <w:spacing w:after="0"/>
        <w:ind w:left="0"/>
        <w:jc w:val="both"/>
      </w:pPr>
      <w:r>
        <w:rPr>
          <w:rFonts w:ascii="Times New Roman"/>
          <w:b w:val="false"/>
          <w:i w:val="false"/>
          <w:color w:val="000000"/>
          <w:sz w:val="28"/>
        </w:rPr>
        <w:t>
      2) копию документа, удостоверяющего личность;</w:t>
      </w:r>
    </w:p>
    <w:bookmarkEnd w:id="77"/>
    <w:bookmarkStart w:name="z86" w:id="78"/>
    <w:p>
      <w:pPr>
        <w:spacing w:after="0"/>
        <w:ind w:left="0"/>
        <w:jc w:val="both"/>
      </w:pPr>
      <w:r>
        <w:rPr>
          <w:rFonts w:ascii="Times New Roman"/>
          <w:b w:val="false"/>
          <w:i w:val="false"/>
          <w:color w:val="000000"/>
          <w:sz w:val="28"/>
        </w:rPr>
        <w:t>
      3) 6 фотокарточек размером 3 x 4 сантиметра;</w:t>
      </w:r>
    </w:p>
    <w:bookmarkEnd w:id="78"/>
    <w:bookmarkStart w:name="z87" w:id="79"/>
    <w:p>
      <w:pPr>
        <w:spacing w:after="0"/>
        <w:ind w:left="0"/>
        <w:jc w:val="both"/>
      </w:pPr>
      <w:r>
        <w:rPr>
          <w:rFonts w:ascii="Times New Roman"/>
          <w:b w:val="false"/>
          <w:i w:val="false"/>
          <w:color w:val="000000"/>
          <w:sz w:val="28"/>
        </w:rPr>
        <w:t xml:space="preserve">
      4) медицинскую справку по форме 086-У,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№907);</w:t>
      </w:r>
    </w:p>
    <w:bookmarkEnd w:id="79"/>
    <w:bookmarkStart w:name="z88" w:id="80"/>
    <w:p>
      <w:pPr>
        <w:spacing w:after="0"/>
        <w:ind w:left="0"/>
        <w:jc w:val="both"/>
      </w:pPr>
      <w:r>
        <w:rPr>
          <w:rFonts w:ascii="Times New Roman"/>
          <w:b w:val="false"/>
          <w:i w:val="false"/>
          <w:color w:val="000000"/>
          <w:sz w:val="28"/>
        </w:rPr>
        <w:t>
      5) сертификат ЕНТ;</w:t>
      </w:r>
    </w:p>
    <w:bookmarkEnd w:id="80"/>
    <w:bookmarkStart w:name="z89" w:id="81"/>
    <w:p>
      <w:pPr>
        <w:spacing w:after="0"/>
        <w:ind w:left="0"/>
        <w:jc w:val="both"/>
      </w:pPr>
      <w:r>
        <w:rPr>
          <w:rFonts w:ascii="Times New Roman"/>
          <w:b w:val="false"/>
          <w:i w:val="false"/>
          <w:color w:val="000000"/>
          <w:sz w:val="28"/>
        </w:rPr>
        <w:t>
      6)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 и социальное обеспечение (медицина)");</w:t>
      </w:r>
    </w:p>
    <w:bookmarkEnd w:id="81"/>
    <w:bookmarkStart w:name="z90" w:id="82"/>
    <w:p>
      <w:pPr>
        <w:spacing w:after="0"/>
        <w:ind w:left="0"/>
        <w:jc w:val="both"/>
      </w:pPr>
      <w:r>
        <w:rPr>
          <w:rFonts w:ascii="Times New Roman"/>
          <w:b w:val="false"/>
          <w:i w:val="false"/>
          <w:color w:val="000000"/>
          <w:sz w:val="28"/>
        </w:rPr>
        <w:t>
      7) свидетельство о присуждении образовательного гранта (при его наличии).</w:t>
      </w:r>
    </w:p>
    <w:bookmarkEnd w:id="82"/>
    <w:bookmarkStart w:name="z91" w:id="83"/>
    <w:p>
      <w:pPr>
        <w:spacing w:after="0"/>
        <w:ind w:left="0"/>
        <w:jc w:val="both"/>
      </w:pPr>
      <w:r>
        <w:rPr>
          <w:rFonts w:ascii="Times New Roman"/>
          <w:b w:val="false"/>
          <w:i w:val="false"/>
          <w:color w:val="000000"/>
          <w:sz w:val="28"/>
        </w:rPr>
        <w:t>
      Граждане из числа инвалидов I, II групп, инвалидов с детства, детей-инвалидов, лица, приравненных по льготам и гарантиям к участникам и инвалидам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bookmarkEnd w:id="83"/>
    <w:bookmarkStart w:name="z92" w:id="84"/>
    <w:p>
      <w:pPr>
        <w:spacing w:after="0"/>
        <w:ind w:left="0"/>
        <w:jc w:val="both"/>
      </w:pPr>
      <w:r>
        <w:rPr>
          <w:rFonts w:ascii="Times New Roman"/>
          <w:b w:val="false"/>
          <w:i w:val="false"/>
          <w:color w:val="000000"/>
          <w:sz w:val="28"/>
        </w:rPr>
        <w:t>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следующих документов:</w:t>
      </w:r>
    </w:p>
    <w:bookmarkEnd w:id="84"/>
    <w:bookmarkStart w:name="z93" w:id="85"/>
    <w:p>
      <w:pPr>
        <w:spacing w:after="0"/>
        <w:ind w:left="0"/>
        <w:jc w:val="both"/>
      </w:pPr>
      <w:r>
        <w:rPr>
          <w:rFonts w:ascii="Times New Roman"/>
          <w:b w:val="false"/>
          <w:i w:val="false"/>
          <w:color w:val="000000"/>
          <w:sz w:val="28"/>
        </w:rPr>
        <w:t>
      1) копию трудовой книжки (оригинал предоставляется для сверки);</w:t>
      </w:r>
    </w:p>
    <w:bookmarkEnd w:id="85"/>
    <w:bookmarkStart w:name="z94" w:id="86"/>
    <w:p>
      <w:pPr>
        <w:spacing w:after="0"/>
        <w:ind w:left="0"/>
        <w:jc w:val="both"/>
      </w:pPr>
      <w:r>
        <w:rPr>
          <w:rFonts w:ascii="Times New Roman"/>
          <w:b w:val="false"/>
          <w:i w:val="false"/>
          <w:color w:val="000000"/>
          <w:sz w:val="28"/>
        </w:rPr>
        <w:t>
      2)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bookmarkEnd w:id="86"/>
    <w:bookmarkStart w:name="z95" w:id="87"/>
    <w:p>
      <w:pPr>
        <w:spacing w:after="0"/>
        <w:ind w:left="0"/>
        <w:jc w:val="both"/>
      </w:pPr>
      <w:r>
        <w:rPr>
          <w:rFonts w:ascii="Times New Roman"/>
          <w:b w:val="false"/>
          <w:i w:val="false"/>
          <w:color w:val="000000"/>
          <w:sz w:val="28"/>
        </w:rPr>
        <w:t>
      3) архивную справку, содержащую сведения о трудовой деятельности работника,</w:t>
      </w:r>
    </w:p>
    <w:bookmarkEnd w:id="87"/>
    <w:bookmarkStart w:name="z96" w:id="88"/>
    <w:p>
      <w:pPr>
        <w:spacing w:after="0"/>
        <w:ind w:left="0"/>
        <w:jc w:val="both"/>
      </w:pPr>
      <w:r>
        <w:rPr>
          <w:rFonts w:ascii="Times New Roman"/>
          <w:b w:val="false"/>
          <w:i w:val="false"/>
          <w:color w:val="000000"/>
          <w:sz w:val="28"/>
        </w:rPr>
        <w:t>
      4)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w:t>
      </w:r>
    </w:p>
    <w:bookmarkEnd w:id="88"/>
    <w:bookmarkStart w:name="z97" w:id="89"/>
    <w:p>
      <w:pPr>
        <w:spacing w:after="0"/>
        <w:ind w:left="0"/>
        <w:jc w:val="both"/>
      </w:pPr>
      <w:r>
        <w:rPr>
          <w:rFonts w:ascii="Times New Roman"/>
          <w:b w:val="false"/>
          <w:i w:val="false"/>
          <w:color w:val="000000"/>
          <w:sz w:val="28"/>
        </w:rPr>
        <w:t>
      5) трудовой договор с отметкой работодателя о дате и основании его прекращения;</w:t>
      </w:r>
    </w:p>
    <w:bookmarkEnd w:id="89"/>
    <w:bookmarkStart w:name="z98" w:id="90"/>
    <w:p>
      <w:pPr>
        <w:spacing w:after="0"/>
        <w:ind w:left="0"/>
        <w:jc w:val="both"/>
      </w:pPr>
      <w:r>
        <w:rPr>
          <w:rFonts w:ascii="Times New Roman"/>
          <w:b w:val="false"/>
          <w:i w:val="false"/>
          <w:color w:val="000000"/>
          <w:sz w:val="28"/>
        </w:rPr>
        <w:t>
      6)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bookmarkEnd w:id="90"/>
    <w:bookmarkStart w:name="z99" w:id="91"/>
    <w:p>
      <w:pPr>
        <w:spacing w:after="0"/>
        <w:ind w:left="0"/>
        <w:jc w:val="both"/>
      </w:pPr>
      <w:r>
        <w:rPr>
          <w:rFonts w:ascii="Times New Roman"/>
          <w:b w:val="false"/>
          <w:i w:val="false"/>
          <w:color w:val="000000"/>
          <w:sz w:val="28"/>
        </w:rPr>
        <w:t>
      7) выписки из ведомости выдачи заработной платы работникам.</w:t>
      </w:r>
    </w:p>
    <w:bookmarkEnd w:id="91"/>
    <w:bookmarkStart w:name="z100" w:id="92"/>
    <w:p>
      <w:pPr>
        <w:spacing w:after="0"/>
        <w:ind w:left="0"/>
        <w:jc w:val="both"/>
      </w:pPr>
      <w:r>
        <w:rPr>
          <w:rFonts w:ascii="Times New Roman"/>
          <w:b w:val="false"/>
          <w:i w:val="false"/>
          <w:color w:val="000000"/>
          <w:sz w:val="28"/>
        </w:rPr>
        <w:t>
      Для зачисления в ОВПО в соответствии с настоящим пунктом Типовых правил в приемную комиссию ОВПО лица к заявлению также прилагают следующие документы:</w:t>
      </w:r>
    </w:p>
    <w:bookmarkEnd w:id="92"/>
    <w:bookmarkStart w:name="z101" w:id="93"/>
    <w:p>
      <w:pPr>
        <w:spacing w:after="0"/>
        <w:ind w:left="0"/>
        <w:jc w:val="both"/>
      </w:pPr>
      <w:r>
        <w:rPr>
          <w:rFonts w:ascii="Times New Roman"/>
          <w:b w:val="false"/>
          <w:i w:val="false"/>
          <w:color w:val="000000"/>
          <w:sz w:val="28"/>
        </w:rPr>
        <w:t>
      1) документы об общем среднем или техническом и профессиональном, послесреднем образовании (подлинник);</w:t>
      </w:r>
    </w:p>
    <w:bookmarkEnd w:id="93"/>
    <w:bookmarkStart w:name="z102" w:id="94"/>
    <w:p>
      <w:pPr>
        <w:spacing w:after="0"/>
        <w:ind w:left="0"/>
        <w:jc w:val="both"/>
      </w:pPr>
      <w:r>
        <w:rPr>
          <w:rFonts w:ascii="Times New Roman"/>
          <w:b w:val="false"/>
          <w:i w:val="false"/>
          <w:color w:val="000000"/>
          <w:sz w:val="28"/>
        </w:rPr>
        <w:t>
      2) 6 фотокарточек размером 3 x 4 сантиметра;</w:t>
      </w:r>
    </w:p>
    <w:bookmarkEnd w:id="94"/>
    <w:bookmarkStart w:name="z103" w:id="95"/>
    <w:p>
      <w:pPr>
        <w:spacing w:after="0"/>
        <w:ind w:left="0"/>
        <w:jc w:val="both"/>
      </w:pPr>
      <w:r>
        <w:rPr>
          <w:rFonts w:ascii="Times New Roman"/>
          <w:b w:val="false"/>
          <w:i w:val="false"/>
          <w:color w:val="000000"/>
          <w:sz w:val="28"/>
        </w:rPr>
        <w:t>
      3) медицинскую справку по форме 086-У, утвержденную приказом № 907;</w:t>
      </w:r>
    </w:p>
    <w:bookmarkEnd w:id="95"/>
    <w:bookmarkStart w:name="z104" w:id="96"/>
    <w:p>
      <w:pPr>
        <w:spacing w:after="0"/>
        <w:ind w:left="0"/>
        <w:jc w:val="both"/>
      </w:pPr>
      <w:r>
        <w:rPr>
          <w:rFonts w:ascii="Times New Roman"/>
          <w:b w:val="false"/>
          <w:i w:val="false"/>
          <w:color w:val="000000"/>
          <w:sz w:val="28"/>
        </w:rPr>
        <w:t>
      4) сертификат ЕНТ.</w:t>
      </w:r>
    </w:p>
    <w:bookmarkEnd w:id="96"/>
    <w:bookmarkStart w:name="z105" w:id="97"/>
    <w:p>
      <w:pPr>
        <w:spacing w:after="0"/>
        <w:ind w:left="0"/>
        <w:jc w:val="both"/>
      </w:pPr>
      <w:r>
        <w:rPr>
          <w:rFonts w:ascii="Times New Roman"/>
          <w:b w:val="false"/>
          <w:i w:val="false"/>
          <w:color w:val="000000"/>
          <w:sz w:val="28"/>
        </w:rPr>
        <w:t>
      34.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пункте 4 настоящих Типовых правил (по результатам ЕНТ), зачисляются в ОВПО по очной форме обучения на платной основе до завершения первого академического периода.</w:t>
      </w:r>
    </w:p>
    <w:bookmarkEnd w:id="97"/>
    <w:bookmarkStart w:name="z106" w:id="98"/>
    <w:p>
      <w:pPr>
        <w:spacing w:after="0"/>
        <w:ind w:left="0"/>
        <w:jc w:val="both"/>
      </w:pPr>
      <w:r>
        <w:rPr>
          <w:rFonts w:ascii="Times New Roman"/>
          <w:b w:val="false"/>
          <w:i w:val="false"/>
          <w:color w:val="000000"/>
          <w:sz w:val="28"/>
        </w:rPr>
        <w:t xml:space="preserve">
      По завершении 1 (первого) академического периода обучения в ОВПО данные лица повторно сдают ЕНТ в установленные сроки в соответствии с Правилами проведения единого национального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98"/>
    <w:bookmarkStart w:name="z107" w:id="99"/>
    <w:p>
      <w:pPr>
        <w:spacing w:after="0"/>
        <w:ind w:left="0"/>
        <w:jc w:val="both"/>
      </w:pPr>
      <w:r>
        <w:rPr>
          <w:rFonts w:ascii="Times New Roman"/>
          <w:b w:val="false"/>
          <w:i w:val="false"/>
          <w:color w:val="000000"/>
          <w:sz w:val="28"/>
        </w:rPr>
        <w:t>
      35. Лица, получившие свидетельство о присуждении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99"/>
    <w:bookmarkStart w:name="z108" w:id="100"/>
    <w:p>
      <w:pPr>
        <w:spacing w:after="0"/>
        <w:ind w:left="0"/>
        <w:jc w:val="both"/>
      </w:pPr>
      <w:r>
        <w:rPr>
          <w:rFonts w:ascii="Times New Roman"/>
          <w:b w:val="false"/>
          <w:i w:val="false"/>
          <w:color w:val="000000"/>
          <w:sz w:val="28"/>
        </w:rPr>
        <w:t>
      Обладатели свидетельств о присуждении образовательного гранта по группам творческих образовательных программ высшего образования зачисляются в ОВПО, в которых они сдавали творческие экзамены.</w:t>
      </w:r>
    </w:p>
    <w:bookmarkEnd w:id="100"/>
    <w:bookmarkStart w:name="z109" w:id="101"/>
    <w:p>
      <w:pPr>
        <w:spacing w:after="0"/>
        <w:ind w:left="0"/>
        <w:jc w:val="both"/>
      </w:pPr>
      <w:r>
        <w:rPr>
          <w:rFonts w:ascii="Times New Roman"/>
          <w:b w:val="false"/>
          <w:i w:val="false"/>
          <w:color w:val="000000"/>
          <w:sz w:val="28"/>
        </w:rPr>
        <w:t>
      Граждане Республики Казахстан, поступающие на основе государственного гранта, заключают договор об отработке не менее 3 (трех) лет в порядке, определяемом Правительством Республики Казахстан.</w:t>
      </w:r>
    </w:p>
    <w:bookmarkEnd w:id="101"/>
    <w:bookmarkStart w:name="z110" w:id="102"/>
    <w:p>
      <w:pPr>
        <w:spacing w:after="0"/>
        <w:ind w:left="0"/>
        <w:jc w:val="both"/>
      </w:pPr>
      <w:r>
        <w:rPr>
          <w:rFonts w:ascii="Times New Roman"/>
          <w:b w:val="false"/>
          <w:i w:val="false"/>
          <w:color w:val="000000"/>
          <w:sz w:val="28"/>
        </w:rPr>
        <w:t>
      36. Лица, имеющие среднее или техническое и профессиональное, послесреднее образование текущего года, сдавшие ЕНТ в установленные сроки в соответствии с приказом №204 и набравшие пороговый балл, установленный в пункте 4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послесреднем образовании.</w:t>
      </w:r>
    </w:p>
    <w:bookmarkEnd w:id="102"/>
    <w:bookmarkStart w:name="z111" w:id="103"/>
    <w:p>
      <w:pPr>
        <w:spacing w:after="0"/>
        <w:ind w:left="0"/>
        <w:jc w:val="both"/>
      </w:pPr>
      <w:r>
        <w:rPr>
          <w:rFonts w:ascii="Times New Roman"/>
          <w:b w:val="false"/>
          <w:i w:val="false"/>
          <w:color w:val="000000"/>
          <w:sz w:val="28"/>
        </w:rPr>
        <w:t>
      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образовании.</w:t>
      </w:r>
    </w:p>
    <w:bookmarkEnd w:id="103"/>
    <w:bookmarkStart w:name="z112" w:id="104"/>
    <w:p>
      <w:pPr>
        <w:spacing w:after="0"/>
        <w:ind w:left="0"/>
        <w:jc w:val="both"/>
      </w:pPr>
      <w:r>
        <w:rPr>
          <w:rFonts w:ascii="Times New Roman"/>
          <w:b w:val="false"/>
          <w:i w:val="false"/>
          <w:color w:val="000000"/>
          <w:sz w:val="28"/>
        </w:rPr>
        <w:t>
      После получения документа об общем среднем или техническом и профессиональном, послесреднем образовании поступающие представляют документы согласно перечню, указанных в пункте 33 настоящих Типовых правил.</w:t>
      </w:r>
    </w:p>
    <w:bookmarkEnd w:id="104"/>
    <w:bookmarkStart w:name="z113" w:id="105"/>
    <w:p>
      <w:pPr>
        <w:spacing w:after="0"/>
        <w:ind w:left="0"/>
        <w:jc w:val="both"/>
      </w:pPr>
      <w:r>
        <w:rPr>
          <w:rFonts w:ascii="Times New Roman"/>
          <w:b w:val="false"/>
          <w:i w:val="false"/>
          <w:color w:val="000000"/>
          <w:sz w:val="28"/>
        </w:rPr>
        <w:t>
      37. Лица, набравшие пороговый балл, установленный в пункте 4 настоящих Типовых правил, по результатам ЕНТ, предусмотренных пунктом 5 настоящих Типовых правил, подают заявление на имя руководителя ОВПО или лица, исполняющего его обязанности о зачислении в ОВПО на платной основе.</w:t>
      </w:r>
    </w:p>
    <w:bookmarkEnd w:id="105"/>
    <w:bookmarkStart w:name="z114" w:id="106"/>
    <w:p>
      <w:pPr>
        <w:spacing w:after="0"/>
        <w:ind w:left="0"/>
        <w:jc w:val="both"/>
      </w:pPr>
      <w:r>
        <w:rPr>
          <w:rFonts w:ascii="Times New Roman"/>
          <w:b w:val="false"/>
          <w:i w:val="false"/>
          <w:color w:val="000000"/>
          <w:sz w:val="28"/>
        </w:rPr>
        <w:t>
      К заявлению прилагаются сертификат ЕНТ, копия транскрипта, подписанного уполномоченным лицом и скрепленного печатью.</w:t>
      </w:r>
    </w:p>
    <w:bookmarkEnd w:id="106"/>
    <w:bookmarkStart w:name="z115" w:id="107"/>
    <w:p>
      <w:pPr>
        <w:spacing w:after="0"/>
        <w:ind w:left="0"/>
        <w:jc w:val="both"/>
      </w:pPr>
      <w:r>
        <w:rPr>
          <w:rFonts w:ascii="Times New Roman"/>
          <w:b w:val="false"/>
          <w:i w:val="false"/>
          <w:color w:val="000000"/>
          <w:sz w:val="28"/>
        </w:rPr>
        <w:t>
      При предоставлении не полного перечня документов, указанных в пунктах 15, 33, 36, 37 настоящих Типовых правил, приемная комиссия не принимает документы от поступающих.</w:t>
      </w:r>
    </w:p>
    <w:bookmarkEnd w:id="107"/>
    <w:bookmarkStart w:name="z116" w:id="108"/>
    <w:p>
      <w:pPr>
        <w:spacing w:after="0"/>
        <w:ind w:left="0"/>
        <w:jc w:val="both"/>
      </w:pPr>
      <w:r>
        <w:rPr>
          <w:rFonts w:ascii="Times New Roman"/>
          <w:b w:val="false"/>
          <w:i w:val="false"/>
          <w:color w:val="000000"/>
          <w:sz w:val="28"/>
        </w:rPr>
        <w:t>
      38. Зачисление в ОВПО проводится раздельно по образовательным программам высшего образования и языковым отделениям.</w:t>
      </w:r>
    </w:p>
    <w:bookmarkEnd w:id="108"/>
    <w:bookmarkStart w:name="z117" w:id="109"/>
    <w:p>
      <w:pPr>
        <w:spacing w:after="0"/>
        <w:ind w:left="0"/>
        <w:jc w:val="both"/>
      </w:pPr>
      <w:r>
        <w:rPr>
          <w:rFonts w:ascii="Times New Roman"/>
          <w:b w:val="false"/>
          <w:i w:val="false"/>
          <w:color w:val="000000"/>
          <w:sz w:val="28"/>
        </w:rPr>
        <w:t>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bookmarkEnd w:id="109"/>
    <w:bookmarkStart w:name="z118" w:id="110"/>
    <w:p>
      <w:pPr>
        <w:spacing w:after="0"/>
        <w:ind w:left="0"/>
        <w:jc w:val="both"/>
      </w:pPr>
      <w:r>
        <w:rPr>
          <w:rFonts w:ascii="Times New Roman"/>
          <w:b w:val="false"/>
          <w:i w:val="false"/>
          <w:color w:val="000000"/>
          <w:sz w:val="28"/>
        </w:rPr>
        <w:t>
      Зачисление по областям образования "Педагогические науки" и "Здравоохранение и социальное обеспечение (медицина)" проводится с учетом результатов специального экзамена.</w:t>
      </w:r>
    </w:p>
    <w:bookmarkEnd w:id="110"/>
    <w:bookmarkStart w:name="z119" w:id="111"/>
    <w:p>
      <w:pPr>
        <w:spacing w:after="0"/>
        <w:ind w:left="0"/>
        <w:jc w:val="both"/>
      </w:pPr>
      <w:r>
        <w:rPr>
          <w:rFonts w:ascii="Times New Roman"/>
          <w:b w:val="false"/>
          <w:i w:val="false"/>
          <w:color w:val="000000"/>
          <w:sz w:val="28"/>
        </w:rPr>
        <w:t>
      39. В случае оформления поступающим образовательного кредита, выдаваемого банками второго уровня, поступающий зачисляется в число студентов ОВПО при представлении им соответствующей справки с банка о нахождении документов на рассмотрении.</w:t>
      </w:r>
    </w:p>
    <w:bookmarkEnd w:id="111"/>
    <w:bookmarkStart w:name="z120" w:id="112"/>
    <w:p>
      <w:pPr>
        <w:spacing w:after="0"/>
        <w:ind w:left="0"/>
        <w:jc w:val="both"/>
      </w:pPr>
      <w:r>
        <w:rPr>
          <w:rFonts w:ascii="Times New Roman"/>
          <w:b w:val="false"/>
          <w:i w:val="false"/>
          <w:color w:val="000000"/>
          <w:sz w:val="28"/>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 справки с банка.</w:t>
      </w:r>
    </w:p>
    <w:bookmarkEnd w:id="112"/>
    <w:bookmarkStart w:name="z121" w:id="113"/>
    <w:p>
      <w:pPr>
        <w:spacing w:after="0"/>
        <w:ind w:left="0"/>
        <w:jc w:val="both"/>
      </w:pPr>
      <w:r>
        <w:rPr>
          <w:rFonts w:ascii="Times New Roman"/>
          <w:b w:val="false"/>
          <w:i w:val="false"/>
          <w:color w:val="000000"/>
          <w:sz w:val="28"/>
        </w:rPr>
        <w:t>
      40. Документы на иностранном языке предоставляются с нотариально засвидетельствованным переводом на казахский или русский язык.</w:t>
      </w:r>
    </w:p>
    <w:bookmarkEnd w:id="113"/>
    <w:bookmarkStart w:name="z122" w:id="114"/>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нострификации в установленном законодательством порядке Республики Казахстан после зачисления лиц в течение 1 (первого) академического периода обучения.</w:t>
      </w:r>
    </w:p>
    <w:bookmarkEnd w:id="114"/>
    <w:bookmarkStart w:name="z123" w:id="115"/>
    <w:p>
      <w:pPr>
        <w:spacing w:after="0"/>
        <w:ind w:left="0"/>
        <w:jc w:val="both"/>
      </w:pPr>
      <w:r>
        <w:rPr>
          <w:rFonts w:ascii="Times New Roman"/>
          <w:b w:val="false"/>
          <w:i w:val="false"/>
          <w:color w:val="000000"/>
          <w:sz w:val="28"/>
        </w:rPr>
        <w:t>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образования итоговый отчет по зачислению студентов в ОВПО.</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25" w:id="116"/>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специальной педагогике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 и искусствоведение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композиция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высшего образования </w:t>
            </w:r>
          </w:p>
        </w:tc>
      </w:tr>
    </w:tbl>
    <w:bookmarkStart w:name="z127" w:id="117"/>
    <w:p>
      <w:pPr>
        <w:spacing w:after="0"/>
        <w:ind w:left="0"/>
        <w:jc w:val="left"/>
      </w:pPr>
      <w:r>
        <w:rPr>
          <w:rFonts w:ascii="Times New Roman"/>
          <w:b/>
          <w:i w:val="false"/>
          <w:color w:val="000000"/>
        </w:rPr>
        <w:t xml:space="preserve"> Форма проведения специального и (или) творческого экзаменов</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457"/>
        <w:gridCol w:w="1979"/>
        <w:gridCol w:w="1984"/>
        <w:gridCol w:w="3428"/>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специального и (или) творческого экзаменов</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специальной педагогике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 Исполнение программы для инструменталистов</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теории музыки и диктант по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 и искусствоведение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r>
              <w:br/>
            </w:r>
            <w:r>
              <w:rPr>
                <w:rFonts w:ascii="Times New Roman"/>
                <w:b w:val="false"/>
                <w:i w:val="false"/>
                <w:color w:val="000000"/>
                <w:sz w:val="20"/>
              </w:rPr>
              <w:t>
Письменная работа: анализ произведении искусства и эссе по кинотеледраматургии</w:t>
            </w:r>
          </w:p>
          <w:bookmarkEnd w:id="118"/>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Устный экзамен по гармонии; Диктант по сольфеджио.</w:t>
            </w:r>
            <w:r>
              <w:br/>
            </w:r>
            <w:r>
              <w:rPr>
                <w:rFonts w:ascii="Times New Roman"/>
                <w:b w:val="false"/>
                <w:i w:val="false"/>
                <w:color w:val="000000"/>
                <w:sz w:val="20"/>
              </w:rPr>
              <w:t>
Устный экзамен по истории искусства.</w:t>
            </w:r>
          </w:p>
          <w:bookmarkEnd w:id="119"/>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Устный экзамен по гармонии. Диктант по сольфеджио.</w:t>
            </w:r>
            <w:r>
              <w:br/>
            </w:r>
            <w:r>
              <w:rPr>
                <w:rFonts w:ascii="Times New Roman"/>
                <w:b w:val="false"/>
                <w:i w:val="false"/>
                <w:color w:val="000000"/>
                <w:sz w:val="20"/>
              </w:rPr>
              <w:t>
</w:t>
            </w:r>
            <w:r>
              <w:rPr>
                <w:rFonts w:ascii="Times New Roman"/>
                <w:b w:val="false"/>
                <w:i w:val="false"/>
                <w:color w:val="000000"/>
                <w:sz w:val="20"/>
              </w:rPr>
              <w:t>Диктант по этносольфеджио.</w:t>
            </w:r>
            <w:r>
              <w:br/>
            </w:r>
            <w:r>
              <w:rPr>
                <w:rFonts w:ascii="Times New Roman"/>
                <w:b w:val="false"/>
                <w:i w:val="false"/>
                <w:color w:val="000000"/>
                <w:sz w:val="20"/>
              </w:rPr>
              <w:t>
Демонстрация общих музыкально-поэтических способностей.</w:t>
            </w:r>
          </w:p>
          <w:bookmarkEnd w:id="120"/>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Дирижирование и коллоквиум.</w:t>
            </w:r>
            <w:r>
              <w:br/>
            </w:r>
            <w:r>
              <w:rPr>
                <w:rFonts w:ascii="Times New Roman"/>
                <w:b w:val="false"/>
                <w:i w:val="false"/>
                <w:color w:val="000000"/>
                <w:sz w:val="20"/>
              </w:rPr>
              <w:t>
Представление собственных сочинений и коллоквиум.</w:t>
            </w:r>
          </w:p>
          <w:bookmarkEnd w:id="121"/>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 или коллоквиум</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Практическая работа по искусствоубалетмейстера</w:t>
            </w:r>
          </w:p>
          <w:bookmarkEnd w:id="122"/>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Практическая работа-съемка в павильоне и на природе.</w:t>
            </w:r>
            <w:r>
              <w:br/>
            </w:r>
            <w:r>
              <w:rPr>
                <w:rFonts w:ascii="Times New Roman"/>
                <w:b w:val="false"/>
                <w:i w:val="false"/>
                <w:color w:val="000000"/>
                <w:sz w:val="20"/>
              </w:rPr>
              <w:t>
Письменная работа по режиссуре</w:t>
            </w:r>
          </w:p>
          <w:bookmarkEnd w:id="123"/>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w:t>
            </w:r>
            <w:r>
              <w:rPr>
                <w:rFonts w:ascii="Times New Roman"/>
                <w:b w:val="false"/>
                <w:i w:val="false"/>
                <w:color w:val="000000"/>
                <w:sz w:val="20"/>
              </w:rPr>
              <w:t>Устный экзамен по режиссуре.</w:t>
            </w:r>
            <w:r>
              <w:br/>
            </w:r>
            <w:r>
              <w:rPr>
                <w:rFonts w:ascii="Times New Roman"/>
                <w:b w:val="false"/>
                <w:i w:val="false"/>
                <w:color w:val="000000"/>
                <w:sz w:val="20"/>
              </w:rPr>
              <w:t>
Композиция</w:t>
            </w:r>
          </w:p>
          <w:bookmarkEnd w:id="124"/>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Реферат или презентация арт-проекта</w:t>
            </w:r>
            <w:r>
              <w:br/>
            </w:r>
            <w:r>
              <w:rPr>
                <w:rFonts w:ascii="Times New Roman"/>
                <w:b w:val="false"/>
                <w:i w:val="false"/>
                <w:color w:val="000000"/>
                <w:sz w:val="20"/>
              </w:rPr>
              <w:t>
Рисунок, живопись</w:t>
            </w:r>
          </w:p>
          <w:bookmarkEnd w:id="125"/>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Композиция или черчение</w:t>
            </w:r>
          </w:p>
          <w:bookmarkEnd w:id="126"/>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bl>
    <w:bookmarkStart w:name="z139" w:id="127"/>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2019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42" w:id="128"/>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послевузовского образования</w:t>
      </w:r>
    </w:p>
    <w:bookmarkEnd w:id="128"/>
    <w:bookmarkStart w:name="z143" w:id="129"/>
    <w:p>
      <w:pPr>
        <w:spacing w:after="0"/>
        <w:ind w:left="0"/>
        <w:jc w:val="left"/>
      </w:pPr>
      <w:r>
        <w:rPr>
          <w:rFonts w:ascii="Times New Roman"/>
          <w:b/>
          <w:i w:val="false"/>
          <w:color w:val="000000"/>
        </w:rPr>
        <w:t xml:space="preserve"> Глава 1. Общие положения</w:t>
      </w:r>
    </w:p>
    <w:bookmarkEnd w:id="129"/>
    <w:bookmarkStart w:name="z144" w:id="130"/>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определяют порядок приема на обучение в организации образования, реализующие образовательные программы послевузовского образования.</w:t>
      </w:r>
    </w:p>
    <w:bookmarkEnd w:id="130"/>
    <w:bookmarkStart w:name="z145" w:id="131"/>
    <w:p>
      <w:pPr>
        <w:spacing w:after="0"/>
        <w:ind w:left="0"/>
        <w:jc w:val="both"/>
      </w:pPr>
      <w:r>
        <w:rPr>
          <w:rFonts w:ascii="Times New Roman"/>
          <w:b w:val="false"/>
          <w:i w:val="false"/>
          <w:color w:val="000000"/>
          <w:sz w:val="28"/>
        </w:rPr>
        <w:t>
      Порядок приема на обучение по программам послевузовского образования в организациях образования при Президенте Республики Казахстан определяется самостоятельно.</w:t>
      </w:r>
    </w:p>
    <w:bookmarkEnd w:id="131"/>
    <w:bookmarkStart w:name="z146" w:id="132"/>
    <w:p>
      <w:pPr>
        <w:spacing w:after="0"/>
        <w:ind w:left="0"/>
        <w:jc w:val="both"/>
      </w:pPr>
      <w:r>
        <w:rPr>
          <w:rFonts w:ascii="Times New Roman"/>
          <w:b w:val="false"/>
          <w:i w:val="false"/>
          <w:color w:val="000000"/>
          <w:sz w:val="28"/>
        </w:rPr>
        <w:t>
      2. Прием магистрантов, докторантов организаций высшего 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собственных средств обучающихся и иных источников.</w:t>
      </w:r>
    </w:p>
    <w:bookmarkEnd w:id="132"/>
    <w:bookmarkStart w:name="z147" w:id="133"/>
    <w:p>
      <w:pPr>
        <w:spacing w:after="0"/>
        <w:ind w:left="0"/>
        <w:jc w:val="both"/>
      </w:pPr>
      <w:r>
        <w:rPr>
          <w:rFonts w:ascii="Times New Roman"/>
          <w:b w:val="false"/>
          <w:i w:val="false"/>
          <w:color w:val="000000"/>
          <w:sz w:val="28"/>
        </w:rPr>
        <w:t>
      Прием слушателей резидентуры организаций образования в области здравоохранения, ОВПО и научных организаций (далее-научные организации) осуществляется посредством размещения государственного образовательного заказа, а также оплаты обучения за счет собственных средств обучающихся и иных источников.</w:t>
      </w:r>
    </w:p>
    <w:bookmarkEnd w:id="133"/>
    <w:bookmarkStart w:name="z148" w:id="134"/>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послевузовского образования</w:t>
      </w:r>
    </w:p>
    <w:bookmarkEnd w:id="134"/>
    <w:bookmarkStart w:name="z149" w:id="135"/>
    <w:p>
      <w:pPr>
        <w:spacing w:after="0"/>
        <w:ind w:left="0"/>
        <w:jc w:val="both"/>
      </w:pPr>
      <w:r>
        <w:rPr>
          <w:rFonts w:ascii="Times New Roman"/>
          <w:b w:val="false"/>
          <w:i w:val="false"/>
          <w:color w:val="000000"/>
          <w:sz w:val="28"/>
        </w:rPr>
        <w:t>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bookmarkEnd w:id="135"/>
    <w:bookmarkStart w:name="z150" w:id="136"/>
    <w:p>
      <w:pPr>
        <w:spacing w:after="0"/>
        <w:ind w:left="0"/>
        <w:jc w:val="both"/>
      </w:pPr>
      <w:r>
        <w:rPr>
          <w:rFonts w:ascii="Times New Roman"/>
          <w:b w:val="false"/>
          <w:i w:val="false"/>
          <w:color w:val="000000"/>
          <w:sz w:val="28"/>
        </w:rPr>
        <w:t>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bookmarkEnd w:id="136"/>
    <w:bookmarkStart w:name="z151" w:id="137"/>
    <w:p>
      <w:pPr>
        <w:spacing w:after="0"/>
        <w:ind w:left="0"/>
        <w:jc w:val="both"/>
      </w:pPr>
      <w:r>
        <w:rPr>
          <w:rFonts w:ascii="Times New Roman"/>
          <w:b w:val="false"/>
          <w:i w:val="false"/>
          <w:color w:val="000000"/>
          <w:sz w:val="28"/>
        </w:rPr>
        <w:t>
      4. Прием иностранных граждан на обучение в ОВПО или научные организации на платной основе осуществляется по результатам собеседования, проводимого приемными комиссиями ОВПО или научных организаций в течение календарного года.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137"/>
    <w:bookmarkStart w:name="z152" w:id="138"/>
    <w:p>
      <w:pPr>
        <w:spacing w:after="0"/>
        <w:ind w:left="0"/>
        <w:jc w:val="both"/>
      </w:pPr>
      <w:r>
        <w:rPr>
          <w:rFonts w:ascii="Times New Roman"/>
          <w:b w:val="false"/>
          <w:i w:val="false"/>
          <w:color w:val="000000"/>
          <w:sz w:val="28"/>
        </w:rPr>
        <w:t xml:space="preserve">
      5. Документы об образовании, выданные зарубежными организациями образования, признаются или нострифицируются в установленном законодательством порядке в соответствии с Правилами признания и нострификации документов об образовании,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10 января 2008 года №8 (зарегистрирован в Реестре государственной регистрации нормативных правовых актов под № 5135).</w:t>
      </w:r>
    </w:p>
    <w:bookmarkEnd w:id="138"/>
    <w:bookmarkStart w:name="z153" w:id="139"/>
    <w:p>
      <w:pPr>
        <w:spacing w:after="0"/>
        <w:ind w:left="0"/>
        <w:jc w:val="both"/>
      </w:pPr>
      <w:r>
        <w:rPr>
          <w:rFonts w:ascii="Times New Roman"/>
          <w:b w:val="false"/>
          <w:i w:val="false"/>
          <w:color w:val="000000"/>
          <w:sz w:val="28"/>
        </w:rPr>
        <w:t>
      6. Для приема документов и организации проведения вступительных экзаменов в ОВПО и научных организациях создается приемная комиссия. Председателем приемной комиссии является руководитель ОВПО или научной организации или лицо, исполняющее его обязанности.</w:t>
      </w:r>
    </w:p>
    <w:bookmarkEnd w:id="139"/>
    <w:bookmarkStart w:name="z154" w:id="140"/>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ОВПО или научной организации или лицом, исполняющим его обязанности.</w:t>
      </w:r>
    </w:p>
    <w:bookmarkEnd w:id="140"/>
    <w:bookmarkStart w:name="z155" w:id="141"/>
    <w:p>
      <w:pPr>
        <w:spacing w:after="0"/>
        <w:ind w:left="0"/>
        <w:jc w:val="both"/>
      </w:pPr>
      <w:r>
        <w:rPr>
          <w:rFonts w:ascii="Times New Roman"/>
          <w:b w:val="false"/>
          <w:i w:val="false"/>
          <w:color w:val="000000"/>
          <w:sz w:val="28"/>
        </w:rPr>
        <w:t>
      Приемная комиссия осуществляет:</w:t>
      </w:r>
    </w:p>
    <w:bookmarkEnd w:id="141"/>
    <w:bookmarkStart w:name="z156" w:id="142"/>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КТ и/или вступительного (творческого) экзамена;</w:t>
      </w:r>
    </w:p>
    <w:bookmarkEnd w:id="142"/>
    <w:bookmarkStart w:name="z157" w:id="143"/>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143"/>
    <w:bookmarkStart w:name="z158" w:id="144"/>
    <w:p>
      <w:pPr>
        <w:spacing w:after="0"/>
        <w:ind w:left="0"/>
        <w:jc w:val="both"/>
      </w:pPr>
      <w:r>
        <w:rPr>
          <w:rFonts w:ascii="Times New Roman"/>
          <w:b w:val="false"/>
          <w:i w:val="false"/>
          <w:color w:val="000000"/>
          <w:sz w:val="28"/>
        </w:rPr>
        <w:t>
      3) обеспечение выдачи пропусков на КТ и сертификатов КТ установленного образца;</w:t>
      </w:r>
    </w:p>
    <w:bookmarkEnd w:id="144"/>
    <w:bookmarkStart w:name="z159" w:id="145"/>
    <w:p>
      <w:pPr>
        <w:spacing w:after="0"/>
        <w:ind w:left="0"/>
        <w:jc w:val="both"/>
      </w:pPr>
      <w:r>
        <w:rPr>
          <w:rFonts w:ascii="Times New Roman"/>
          <w:b w:val="false"/>
          <w:i w:val="false"/>
          <w:color w:val="000000"/>
          <w:sz w:val="28"/>
        </w:rPr>
        <w:t>
      4) организацию проведения вступительного (творческого) экзамена по группам образовательных программ.</w:t>
      </w:r>
    </w:p>
    <w:bookmarkEnd w:id="145"/>
    <w:bookmarkStart w:name="z160" w:id="146"/>
    <w:p>
      <w:pPr>
        <w:spacing w:after="0"/>
        <w:ind w:left="0"/>
        <w:jc w:val="both"/>
      </w:pPr>
      <w:r>
        <w:rPr>
          <w:rFonts w:ascii="Times New Roman"/>
          <w:b w:val="false"/>
          <w:i w:val="false"/>
          <w:color w:val="000000"/>
          <w:sz w:val="28"/>
        </w:rPr>
        <w:t>
      7. Прием заявлений поступающих в магистратуру, докторантуру ОВПО, резидентуру организаций образования в области здравоохранения, а также ОВПО и научных организаций проводится приемными комиссиями ОВПО и научных организаций и (или) через информационную систему. Срок приема заявлений с 3 по 25 июля календарного года.</w:t>
      </w:r>
    </w:p>
    <w:bookmarkEnd w:id="146"/>
    <w:bookmarkStart w:name="z161" w:id="147"/>
    <w:p>
      <w:pPr>
        <w:spacing w:after="0"/>
        <w:ind w:left="0"/>
        <w:jc w:val="both"/>
      </w:pPr>
      <w:r>
        <w:rPr>
          <w:rFonts w:ascii="Times New Roman"/>
          <w:b w:val="false"/>
          <w:i w:val="false"/>
          <w:color w:val="000000"/>
          <w:sz w:val="28"/>
        </w:rPr>
        <w:t>
      КТ, вступительные экзамены по группам образовательных программ, творческие экзамены проводятся с 8 по 16 августа календарного года, зачисление – до 28 августа календарного года.</w:t>
      </w:r>
    </w:p>
    <w:bookmarkEnd w:id="147"/>
    <w:bookmarkStart w:name="z162" w:id="148"/>
    <w:p>
      <w:pPr>
        <w:spacing w:after="0"/>
        <w:ind w:left="0"/>
        <w:jc w:val="both"/>
      </w:pPr>
      <w:r>
        <w:rPr>
          <w:rFonts w:ascii="Times New Roman"/>
          <w:b w:val="false"/>
          <w:i w:val="false"/>
          <w:color w:val="000000"/>
          <w:sz w:val="28"/>
        </w:rPr>
        <w:t>
      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bookmarkEnd w:id="148"/>
    <w:bookmarkStart w:name="z163" w:id="149"/>
    <w:p>
      <w:pPr>
        <w:spacing w:after="0"/>
        <w:ind w:left="0"/>
        <w:jc w:val="both"/>
      </w:pPr>
      <w:r>
        <w:rPr>
          <w:rFonts w:ascii="Times New Roman"/>
          <w:b w:val="false"/>
          <w:i w:val="false"/>
          <w:color w:val="000000"/>
          <w:sz w:val="28"/>
        </w:rPr>
        <w:t>
      Предварительный отбор поступающих в докторантуру организаций образования в области здравоохранения и ОВПО проводится до начала вступительных экзаменов с 1 февраля по 31 мая календарного года.</w:t>
      </w:r>
    </w:p>
    <w:bookmarkEnd w:id="149"/>
    <w:bookmarkStart w:name="z164" w:id="150"/>
    <w:p>
      <w:pPr>
        <w:spacing w:after="0"/>
        <w:ind w:left="0"/>
        <w:jc w:val="both"/>
      </w:pPr>
      <w:r>
        <w:rPr>
          <w:rFonts w:ascii="Times New Roman"/>
          <w:b w:val="false"/>
          <w:i w:val="false"/>
          <w:color w:val="000000"/>
          <w:sz w:val="28"/>
        </w:rPr>
        <w:t>
      Порядок предварительного отбора на обучение по образовательным программам докторантуры определяется организациями образования в области здравоохранения и ОВПО самостоятельно.</w:t>
      </w:r>
    </w:p>
    <w:bookmarkEnd w:id="150"/>
    <w:bookmarkStart w:name="z165" w:id="151"/>
    <w:p>
      <w:pPr>
        <w:spacing w:after="0"/>
        <w:ind w:left="0"/>
        <w:jc w:val="both"/>
      </w:pPr>
      <w:r>
        <w:rPr>
          <w:rFonts w:ascii="Times New Roman"/>
          <w:b w:val="false"/>
          <w:i w:val="false"/>
          <w:color w:val="000000"/>
          <w:sz w:val="28"/>
        </w:rPr>
        <w:t>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bookmarkEnd w:id="151"/>
    <w:bookmarkStart w:name="z166" w:id="152"/>
    <w:p>
      <w:pPr>
        <w:spacing w:after="0"/>
        <w:ind w:left="0"/>
        <w:jc w:val="both"/>
      </w:pPr>
      <w:r>
        <w:rPr>
          <w:rFonts w:ascii="Times New Roman"/>
          <w:b w:val="false"/>
          <w:i w:val="false"/>
          <w:color w:val="000000"/>
          <w:sz w:val="28"/>
        </w:rPr>
        <w:t>
      Прием по группам образовательных программ MBA и DBA осуществляется ОВПО самостоятельно.</w:t>
      </w:r>
    </w:p>
    <w:bookmarkEnd w:id="152"/>
    <w:bookmarkStart w:name="z167" w:id="153"/>
    <w:p>
      <w:pPr>
        <w:spacing w:after="0"/>
        <w:ind w:left="0"/>
        <w:jc w:val="left"/>
      </w:pPr>
      <w:r>
        <w:rPr>
          <w:rFonts w:ascii="Times New Roman"/>
          <w:b/>
          <w:i w:val="false"/>
          <w:color w:val="000000"/>
        </w:rPr>
        <w:t xml:space="preserve"> Параграф 1. Прием и проведение КТ в магистратуру, вступительного экзамена в резидентуру</w:t>
      </w:r>
    </w:p>
    <w:bookmarkEnd w:id="153"/>
    <w:bookmarkStart w:name="z168" w:id="154"/>
    <w:p>
      <w:pPr>
        <w:spacing w:after="0"/>
        <w:ind w:left="0"/>
        <w:jc w:val="both"/>
      </w:pPr>
      <w:r>
        <w:rPr>
          <w:rFonts w:ascii="Times New Roman"/>
          <w:b w:val="false"/>
          <w:i w:val="false"/>
          <w:color w:val="000000"/>
          <w:sz w:val="28"/>
        </w:rPr>
        <w:t>
      9. В магистратуру принимаются лица, освоившие образовательные программы высшего образования, в резидентуру – высшего образования и интернатуры.</w:t>
      </w:r>
    </w:p>
    <w:bookmarkEnd w:id="154"/>
    <w:bookmarkStart w:name="z169" w:id="155"/>
    <w:p>
      <w:pPr>
        <w:spacing w:after="0"/>
        <w:ind w:left="0"/>
        <w:jc w:val="both"/>
      </w:pPr>
      <w:r>
        <w:rPr>
          <w:rFonts w:ascii="Times New Roman"/>
          <w:b w:val="false"/>
          <w:i w:val="false"/>
          <w:color w:val="000000"/>
          <w:sz w:val="28"/>
        </w:rPr>
        <w:t>
      10. Лица, поступающие в магистратуру, подают в ОВПО, в резидентуру – в организации образования в области здравоохранения или ОВПО, научную организацию и (или) через информационную систему следующие документы:</w:t>
      </w:r>
    </w:p>
    <w:bookmarkEnd w:id="155"/>
    <w:bookmarkStart w:name="z170" w:id="156"/>
    <w:p>
      <w:pPr>
        <w:spacing w:after="0"/>
        <w:ind w:left="0"/>
        <w:jc w:val="both"/>
      </w:pPr>
      <w:r>
        <w:rPr>
          <w:rFonts w:ascii="Times New Roman"/>
          <w:b w:val="false"/>
          <w:i w:val="false"/>
          <w:color w:val="000000"/>
          <w:sz w:val="28"/>
        </w:rPr>
        <w:t xml:space="preserve">
      1) заявление установленной формы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 (для резидентуры - в произвольной форме) на имя руководителя организации;</w:t>
      </w:r>
    </w:p>
    <w:bookmarkEnd w:id="156"/>
    <w:bookmarkStart w:name="z171" w:id="157"/>
    <w:p>
      <w:pPr>
        <w:spacing w:after="0"/>
        <w:ind w:left="0"/>
        <w:jc w:val="both"/>
      </w:pPr>
      <w:r>
        <w:rPr>
          <w:rFonts w:ascii="Times New Roman"/>
          <w:b w:val="false"/>
          <w:i w:val="false"/>
          <w:color w:val="000000"/>
          <w:sz w:val="28"/>
        </w:rPr>
        <w:t>
      2) документ о высшем образовании (подлинник, при подаче документов в приемную комиссию);</w:t>
      </w:r>
    </w:p>
    <w:bookmarkEnd w:id="157"/>
    <w:bookmarkStart w:name="z172" w:id="158"/>
    <w:p>
      <w:pPr>
        <w:spacing w:after="0"/>
        <w:ind w:left="0"/>
        <w:jc w:val="both"/>
      </w:pPr>
      <w:r>
        <w:rPr>
          <w:rFonts w:ascii="Times New Roman"/>
          <w:b w:val="false"/>
          <w:i w:val="false"/>
          <w:color w:val="000000"/>
          <w:sz w:val="28"/>
        </w:rPr>
        <w:t>
      3) копию свидетельства об окончании интернатуры (для поступления в резидентуру);</w:t>
      </w:r>
    </w:p>
    <w:bookmarkEnd w:id="158"/>
    <w:bookmarkStart w:name="z173" w:id="159"/>
    <w:p>
      <w:pPr>
        <w:spacing w:after="0"/>
        <w:ind w:left="0"/>
        <w:jc w:val="both"/>
      </w:pPr>
      <w:r>
        <w:rPr>
          <w:rFonts w:ascii="Times New Roman"/>
          <w:b w:val="false"/>
          <w:i w:val="false"/>
          <w:color w:val="000000"/>
          <w:sz w:val="28"/>
        </w:rPr>
        <w:t>
      4) копию документа, удостоверяющего личность;</w:t>
      </w:r>
    </w:p>
    <w:bookmarkEnd w:id="159"/>
    <w:bookmarkStart w:name="z174" w:id="160"/>
    <w:p>
      <w:pPr>
        <w:spacing w:after="0"/>
        <w:ind w:left="0"/>
        <w:jc w:val="both"/>
      </w:pPr>
      <w:r>
        <w:rPr>
          <w:rFonts w:ascii="Times New Roman"/>
          <w:b w:val="false"/>
          <w:i w:val="false"/>
          <w:color w:val="000000"/>
          <w:sz w:val="28"/>
        </w:rPr>
        <w:t>
      5) шесть фотографий размером 3x4 сантиметра;</w:t>
      </w:r>
    </w:p>
    <w:bookmarkEnd w:id="160"/>
    <w:bookmarkStart w:name="z175" w:id="161"/>
    <w:p>
      <w:pPr>
        <w:spacing w:after="0"/>
        <w:ind w:left="0"/>
        <w:jc w:val="both"/>
      </w:pPr>
      <w:r>
        <w:rPr>
          <w:rFonts w:ascii="Times New Roman"/>
          <w:b w:val="false"/>
          <w:i w:val="false"/>
          <w:color w:val="000000"/>
          <w:sz w:val="28"/>
        </w:rPr>
        <w:t xml:space="preserve">
      6) медицинскую справку формы 086-У,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161"/>
    <w:bookmarkStart w:name="z176" w:id="162"/>
    <w:p>
      <w:pPr>
        <w:spacing w:after="0"/>
        <w:ind w:left="0"/>
        <w:jc w:val="both"/>
      </w:pPr>
      <w:r>
        <w:rPr>
          <w:rFonts w:ascii="Times New Roman"/>
          <w:b w:val="false"/>
          <w:i w:val="false"/>
          <w:color w:val="000000"/>
          <w:sz w:val="28"/>
        </w:rPr>
        <w:t>
      7) копию сертификата о сдаче теста по программам, указанным в пункте 14 настоящих Типовых правил (в случае их наличия);</w:t>
      </w:r>
    </w:p>
    <w:bookmarkEnd w:id="162"/>
    <w:bookmarkStart w:name="z177" w:id="163"/>
    <w:p>
      <w:pPr>
        <w:spacing w:after="0"/>
        <w:ind w:left="0"/>
        <w:jc w:val="both"/>
      </w:pPr>
      <w:r>
        <w:rPr>
          <w:rFonts w:ascii="Times New Roman"/>
          <w:b w:val="false"/>
          <w:i w:val="false"/>
          <w:color w:val="000000"/>
          <w:sz w:val="28"/>
        </w:rPr>
        <w:t>
      Вместе с копиями документов, указанных в настоящем пункте, предоставляются их оригиналы для сверки, проводимой в присутствии поступающего. После проведения сверки оригиналы документов возвращаются.</w:t>
      </w:r>
    </w:p>
    <w:bookmarkEnd w:id="163"/>
    <w:bookmarkStart w:name="z178" w:id="164"/>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164"/>
    <w:bookmarkStart w:name="z179" w:id="165"/>
    <w:p>
      <w:pPr>
        <w:spacing w:after="0"/>
        <w:ind w:left="0"/>
        <w:jc w:val="both"/>
      </w:pPr>
      <w:r>
        <w:rPr>
          <w:rFonts w:ascii="Times New Roman"/>
          <w:b w:val="false"/>
          <w:i w:val="false"/>
          <w:color w:val="000000"/>
          <w:sz w:val="28"/>
        </w:rPr>
        <w:t>
      11. Лица, поступающие в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165"/>
    <w:bookmarkStart w:name="z180" w:id="166"/>
    <w:p>
      <w:pPr>
        <w:spacing w:after="0"/>
        <w:ind w:left="0"/>
        <w:jc w:val="both"/>
      </w:pPr>
      <w:r>
        <w:rPr>
          <w:rFonts w:ascii="Times New Roman"/>
          <w:b w:val="false"/>
          <w:i w:val="false"/>
          <w:color w:val="000000"/>
          <w:sz w:val="28"/>
        </w:rPr>
        <w:t>
      Лица, поступающие в магистратуру с английским языком обучения, сдают КТ, включающее тест по профилю групп образовательных программ на английском языке и тест на определение готовности к обучению по выбору на казахском или русском или английском языке.</w:t>
      </w:r>
    </w:p>
    <w:bookmarkEnd w:id="166"/>
    <w:bookmarkStart w:name="z181" w:id="167"/>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творческой подготовки сдают:</w:t>
      </w:r>
    </w:p>
    <w:bookmarkEnd w:id="167"/>
    <w:bookmarkStart w:name="z182" w:id="168"/>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168"/>
    <w:bookmarkStart w:name="z183" w:id="169"/>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169"/>
    <w:bookmarkStart w:name="z184" w:id="170"/>
    <w:p>
      <w:pPr>
        <w:spacing w:after="0"/>
        <w:ind w:left="0"/>
        <w:jc w:val="both"/>
      </w:pPr>
      <w:r>
        <w:rPr>
          <w:rFonts w:ascii="Times New Roman"/>
          <w:b w:val="false"/>
          <w:i w:val="false"/>
          <w:color w:val="000000"/>
          <w:sz w:val="28"/>
        </w:rPr>
        <w:t>
      12. КТ проводится Национальным центром тестирования Министерства образования и науки Республики Казахстан в пунктах проведения КТ, определяемых Министерством образования и науки Республики Казахстан (далее - МОН РК).</w:t>
      </w:r>
    </w:p>
    <w:bookmarkEnd w:id="170"/>
    <w:bookmarkStart w:name="z185" w:id="171"/>
    <w:p>
      <w:pPr>
        <w:spacing w:after="0"/>
        <w:ind w:left="0"/>
        <w:jc w:val="both"/>
      </w:pPr>
      <w:r>
        <w:rPr>
          <w:rFonts w:ascii="Times New Roman"/>
          <w:b w:val="false"/>
          <w:i w:val="false"/>
          <w:color w:val="000000"/>
          <w:sz w:val="28"/>
        </w:rPr>
        <w:t>
      По результатам КТ выдается сертификат.</w:t>
      </w:r>
    </w:p>
    <w:bookmarkEnd w:id="171"/>
    <w:bookmarkStart w:name="z186" w:id="172"/>
    <w:p>
      <w:pPr>
        <w:spacing w:after="0"/>
        <w:ind w:left="0"/>
        <w:jc w:val="both"/>
      </w:pPr>
      <w:r>
        <w:rPr>
          <w:rFonts w:ascii="Times New Roman"/>
          <w:b w:val="false"/>
          <w:i w:val="false"/>
          <w:color w:val="000000"/>
          <w:sz w:val="28"/>
        </w:rPr>
        <w:t>
      Пересдача вступительных (творческих) экзаменов и КТ в год их сдачи не допускается.</w:t>
      </w:r>
    </w:p>
    <w:bookmarkEnd w:id="172"/>
    <w:bookmarkStart w:name="z187" w:id="173"/>
    <w:p>
      <w:pPr>
        <w:spacing w:after="0"/>
        <w:ind w:left="0"/>
        <w:jc w:val="both"/>
      </w:pPr>
      <w:r>
        <w:rPr>
          <w:rFonts w:ascii="Times New Roman"/>
          <w:b w:val="false"/>
          <w:i w:val="false"/>
          <w:color w:val="000000"/>
          <w:sz w:val="28"/>
        </w:rPr>
        <w:t xml:space="preserve">
      Проведение КТ осуществляется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№190 (зарегистрирован в Реестре государственной регистрации нормативных правовых актов под № 18657).</w:t>
      </w:r>
    </w:p>
    <w:bookmarkEnd w:id="173"/>
    <w:bookmarkStart w:name="z188" w:id="174"/>
    <w:p>
      <w:pPr>
        <w:spacing w:after="0"/>
        <w:ind w:left="0"/>
        <w:jc w:val="both"/>
      </w:pPr>
      <w:r>
        <w:rPr>
          <w:rFonts w:ascii="Times New Roman"/>
          <w:b w:val="false"/>
          <w:i w:val="false"/>
          <w:color w:val="000000"/>
          <w:sz w:val="28"/>
        </w:rPr>
        <w:t>
      Творческие экзамены по профилю групп образовательных программ проводятся согласно приложению 1 к настоящим Типовым правилам.</w:t>
      </w:r>
    </w:p>
    <w:bookmarkEnd w:id="174"/>
    <w:bookmarkStart w:name="z189" w:id="175"/>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bookmarkEnd w:id="175"/>
    <w:bookmarkStart w:name="z190" w:id="176"/>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bookmarkEnd w:id="176"/>
    <w:bookmarkStart w:name="z191" w:id="177"/>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указанием председателей комиссий.</w:t>
      </w:r>
    </w:p>
    <w:bookmarkEnd w:id="177"/>
    <w:bookmarkStart w:name="z192" w:id="178"/>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bookmarkEnd w:id="178"/>
    <w:bookmarkStart w:name="z193" w:id="179"/>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179"/>
    <w:bookmarkStart w:name="z194" w:id="180"/>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bookmarkEnd w:id="180"/>
    <w:bookmarkStart w:name="z195" w:id="181"/>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181"/>
    <w:bookmarkStart w:name="z196" w:id="182"/>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bookmarkEnd w:id="182"/>
    <w:bookmarkStart w:name="z197" w:id="183"/>
    <w:p>
      <w:pPr>
        <w:spacing w:after="0"/>
        <w:ind w:left="0"/>
        <w:jc w:val="both"/>
      </w:pPr>
      <w:r>
        <w:rPr>
          <w:rFonts w:ascii="Times New Roman"/>
          <w:b w:val="false"/>
          <w:i w:val="false"/>
          <w:color w:val="000000"/>
          <w:sz w:val="28"/>
        </w:rPr>
        <w:t>
      По результатам творческих экзаменов приемная комиссия ОВПО поступающему выдает выписку из ведомости для поступления в ОВПО на платной основе независимо от места сдачи творческих экзаменов.</w:t>
      </w:r>
    </w:p>
    <w:bookmarkEnd w:id="183"/>
    <w:bookmarkStart w:name="z198" w:id="184"/>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группы образовательных программ.</w:t>
      </w:r>
    </w:p>
    <w:bookmarkEnd w:id="184"/>
    <w:bookmarkStart w:name="z199" w:id="185"/>
    <w:p>
      <w:pPr>
        <w:spacing w:after="0"/>
        <w:ind w:left="0"/>
        <w:jc w:val="both"/>
      </w:pPr>
      <w:r>
        <w:rPr>
          <w:rFonts w:ascii="Times New Roman"/>
          <w:b w:val="false"/>
          <w:i w:val="false"/>
          <w:color w:val="000000"/>
          <w:sz w:val="28"/>
        </w:rPr>
        <w:t>
      Вступительный экзамен по профилю группы образовательных программ резидентуры проводится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послевузовского образования в организациях образования в области здравоохранения, ОВПО или научной организации, в который поступает.</w:t>
      </w:r>
    </w:p>
    <w:bookmarkEnd w:id="185"/>
    <w:bookmarkStart w:name="z200" w:id="186"/>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в области здравоохранения, ОВПО или 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186"/>
    <w:bookmarkStart w:name="z201" w:id="187"/>
    <w:p>
      <w:pPr>
        <w:spacing w:after="0"/>
        <w:ind w:left="0"/>
        <w:jc w:val="both"/>
      </w:pPr>
      <w:r>
        <w:rPr>
          <w:rFonts w:ascii="Times New Roman"/>
          <w:b w:val="false"/>
          <w:i w:val="false"/>
          <w:color w:val="000000"/>
          <w:sz w:val="28"/>
        </w:rPr>
        <w:t>
      14. Лица,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КТ в магистратуру по следующим языкам:</w:t>
      </w:r>
    </w:p>
    <w:bookmarkEnd w:id="187"/>
    <w:bookmarkStart w:name="z202" w:id="188"/>
    <w:p>
      <w:pPr>
        <w:spacing w:after="0"/>
        <w:ind w:left="0"/>
        <w:jc w:val="both"/>
      </w:pPr>
      <w:r>
        <w:rPr>
          <w:rFonts w:ascii="Times New Roman"/>
          <w:b w:val="false"/>
          <w:i w:val="false"/>
          <w:color w:val="000000"/>
          <w:sz w:val="28"/>
        </w:rPr>
        <w:t>
      английский язык: Test of English as a Foreign Language Institutional Testing Programm (Тест ов Инглиш аз а Форин Лангудж Инститьюшнал Тестинг программ) (TOEFL ITP (ТОЙФЛ АЙТИПИ) – не менее 163 баллов),</w:t>
      </w:r>
    </w:p>
    <w:bookmarkEnd w:id="188"/>
    <w:bookmarkStart w:name="z203" w:id="189"/>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пороговый балл – не менее 46),</w:t>
      </w:r>
    </w:p>
    <w:bookmarkEnd w:id="189"/>
    <w:bookmarkStart w:name="z204" w:id="190"/>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пороговый балл – не менее 453,</w:t>
      </w:r>
    </w:p>
    <w:bookmarkEnd w:id="190"/>
    <w:bookmarkStart w:name="z205" w:id="191"/>
    <w:p>
      <w:pPr>
        <w:spacing w:after="0"/>
        <w:ind w:left="0"/>
        <w:jc w:val="both"/>
      </w:pPr>
      <w:r>
        <w:rPr>
          <w:rFonts w:ascii="Times New Roman"/>
          <w:b w:val="false"/>
          <w:i w:val="false"/>
          <w:color w:val="000000"/>
          <w:sz w:val="28"/>
        </w:rPr>
        <w:t>
      Test of English as a Foreign Language Paper-delivered testing (TOEFL PDT (Тест ов Инглиш аз а Форин Лангудж пэйпер деливерэд тэстинг)) – пороговый балл – не менее 65),</w:t>
      </w:r>
    </w:p>
    <w:bookmarkEnd w:id="191"/>
    <w:bookmarkStart w:name="z206" w:id="192"/>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пороговый балл – не менее 5.5);</w:t>
      </w:r>
    </w:p>
    <w:bookmarkEnd w:id="192"/>
    <w:bookmarkStart w:name="z207" w:id="193"/>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 С1/уровень C1), TestDaF-Prufung (тестдаф-прюфун) (Niveau C1/уровень C1);</w:t>
      </w:r>
    </w:p>
    <w:bookmarkEnd w:id="193"/>
    <w:bookmarkStart w:name="z208" w:id="194"/>
    <w:p>
      <w:pPr>
        <w:spacing w:after="0"/>
        <w:ind w:left="0"/>
        <w:jc w:val="both"/>
      </w:pPr>
      <w:r>
        <w:rPr>
          <w:rFonts w:ascii="Times New Roman"/>
          <w:b w:val="false"/>
          <w:i w:val="false"/>
          <w:color w:val="000000"/>
          <w:sz w:val="28"/>
        </w:rPr>
        <w:t>
      французский язык: Test de Franзais International™ -Тест де франсэ Интернасиональ (TFI (ТФИ) – не ниже уровня В1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C1), Test de connaissance du franзais - Тест де коннэссанс дю франсэ (TCF (ТСФ) – не менее 400 баллов).</w:t>
      </w:r>
    </w:p>
    <w:bookmarkEnd w:id="194"/>
    <w:bookmarkStart w:name="z209" w:id="195"/>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Graduate Record Examinations (грэдуэйт рекорд экзаменейшен) GRE с баллами согласно приложению 2 к настоящим Типовым правилам.</w:t>
      </w:r>
    </w:p>
    <w:bookmarkEnd w:id="195"/>
    <w:bookmarkStart w:name="z210" w:id="196"/>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английским языком обучения при наличии международного сертификата о сдаче стандартизированного теста Graduate Record Examinations ( грэдуэйт рекорд экзаменейшен) GRE с баллами согласно приложению 3 к настоящим Типовым правилам.</w:t>
      </w:r>
    </w:p>
    <w:bookmarkEnd w:id="196"/>
    <w:bookmarkStart w:name="z211" w:id="197"/>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направления подготовки кадров "Бизнес и управление"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Graduate Management Admission Test (грэдуэйт мэнэджмент адмишен тест) GMAT с баллами согласно приложению 4 к настоящим Типовым правилам.</w:t>
      </w:r>
    </w:p>
    <w:bookmarkEnd w:id="197"/>
    <w:bookmarkStart w:name="z212" w:id="198"/>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98"/>
    <w:bookmarkStart w:name="z213" w:id="199"/>
    <w:p>
      <w:pPr>
        <w:spacing w:after="0"/>
        <w:ind w:left="0"/>
        <w:jc w:val="both"/>
      </w:pPr>
      <w:r>
        <w:rPr>
          <w:rFonts w:ascii="Times New Roman"/>
          <w:b w:val="false"/>
          <w:i w:val="false"/>
          <w:color w:val="000000"/>
          <w:sz w:val="28"/>
        </w:rPr>
        <w:t>
      15. Поступающие в магистратуру в заявлении указывают одну группу образовательных программ и до 3-х (трех) ОВПО.</w:t>
      </w:r>
    </w:p>
    <w:bookmarkEnd w:id="199"/>
    <w:bookmarkStart w:name="z214" w:id="200"/>
    <w:p>
      <w:pPr>
        <w:spacing w:after="0"/>
        <w:ind w:left="0"/>
        <w:jc w:val="both"/>
      </w:pPr>
      <w:r>
        <w:rPr>
          <w:rFonts w:ascii="Times New Roman"/>
          <w:b w:val="false"/>
          <w:i w:val="false"/>
          <w:color w:val="000000"/>
          <w:sz w:val="28"/>
        </w:rPr>
        <w:t>
      Результаты КТ, вступительных (творческих) экзаменов объявляются в день их проведения.</w:t>
      </w:r>
    </w:p>
    <w:bookmarkEnd w:id="200"/>
    <w:bookmarkStart w:name="z215" w:id="201"/>
    <w:p>
      <w:pPr>
        <w:spacing w:after="0"/>
        <w:ind w:left="0"/>
        <w:jc w:val="left"/>
      </w:pPr>
      <w:r>
        <w:rPr>
          <w:rFonts w:ascii="Times New Roman"/>
          <w:b/>
          <w:i w:val="false"/>
          <w:color w:val="000000"/>
        </w:rPr>
        <w:t xml:space="preserve"> Параграф 2. Прием и проведение вступительных экзаменов в докторантуру</w:t>
      </w:r>
    </w:p>
    <w:bookmarkEnd w:id="201"/>
    <w:bookmarkStart w:name="z216" w:id="202"/>
    <w:p>
      <w:pPr>
        <w:spacing w:after="0"/>
        <w:ind w:left="0"/>
        <w:jc w:val="both"/>
      </w:pPr>
      <w:r>
        <w:rPr>
          <w:rFonts w:ascii="Times New Roman"/>
          <w:b w:val="false"/>
          <w:i w:val="false"/>
          <w:color w:val="000000"/>
          <w:sz w:val="28"/>
        </w:rPr>
        <w:t xml:space="preserve">
      16. В докторантуру принимаются лица, имеющие степень "магистр" и стаж работы не менее 1 (одного) года или завершившие обучение в резидентуре по медицинским специальностям. </w:t>
      </w:r>
    </w:p>
    <w:bookmarkEnd w:id="202"/>
    <w:bookmarkStart w:name="z217" w:id="203"/>
    <w:p>
      <w:pPr>
        <w:spacing w:after="0"/>
        <w:ind w:left="0"/>
        <w:jc w:val="both"/>
      </w:pPr>
      <w:r>
        <w:rPr>
          <w:rFonts w:ascii="Times New Roman"/>
          <w:b w:val="false"/>
          <w:i w:val="false"/>
          <w:color w:val="000000"/>
          <w:sz w:val="28"/>
        </w:rPr>
        <w:t>
      17. Лица, поступающие в докторантуру, подают в ОВПО и (или) через информационную систему следующие документы:</w:t>
      </w:r>
    </w:p>
    <w:bookmarkEnd w:id="203"/>
    <w:bookmarkStart w:name="z218" w:id="204"/>
    <w:p>
      <w:pPr>
        <w:spacing w:after="0"/>
        <w:ind w:left="0"/>
        <w:jc w:val="both"/>
      </w:pPr>
      <w:r>
        <w:rPr>
          <w:rFonts w:ascii="Times New Roman"/>
          <w:b w:val="false"/>
          <w:i w:val="false"/>
          <w:color w:val="000000"/>
          <w:sz w:val="28"/>
        </w:rPr>
        <w:t>
      1) заявление (в произвольной форме);</w:t>
      </w:r>
    </w:p>
    <w:bookmarkEnd w:id="204"/>
    <w:bookmarkStart w:name="z219" w:id="205"/>
    <w:p>
      <w:pPr>
        <w:spacing w:after="0"/>
        <w:ind w:left="0"/>
        <w:jc w:val="both"/>
      </w:pPr>
      <w:r>
        <w:rPr>
          <w:rFonts w:ascii="Times New Roman"/>
          <w:b w:val="false"/>
          <w:i w:val="false"/>
          <w:color w:val="000000"/>
          <w:sz w:val="28"/>
        </w:rPr>
        <w:t>
      2) копию документа, удостоверяющего личность;</w:t>
      </w:r>
    </w:p>
    <w:bookmarkEnd w:id="205"/>
    <w:bookmarkStart w:name="z220" w:id="206"/>
    <w:p>
      <w:pPr>
        <w:spacing w:after="0"/>
        <w:ind w:left="0"/>
        <w:jc w:val="both"/>
      </w:pPr>
      <w:r>
        <w:rPr>
          <w:rFonts w:ascii="Times New Roman"/>
          <w:b w:val="false"/>
          <w:i w:val="false"/>
          <w:color w:val="000000"/>
          <w:sz w:val="28"/>
        </w:rPr>
        <w:t>
      3) документ об образовании (подлинник, при подаче документов в приемную комиссию);</w:t>
      </w:r>
    </w:p>
    <w:bookmarkEnd w:id="206"/>
    <w:bookmarkStart w:name="z221" w:id="207"/>
    <w:p>
      <w:pPr>
        <w:spacing w:after="0"/>
        <w:ind w:left="0"/>
        <w:jc w:val="both"/>
      </w:pPr>
      <w:r>
        <w:rPr>
          <w:rFonts w:ascii="Times New Roman"/>
          <w:b w:val="false"/>
          <w:i w:val="false"/>
          <w:color w:val="000000"/>
          <w:sz w:val="28"/>
        </w:rPr>
        <w:t>
      4) международный сертификат, подтверждающий владение иностранным языком в соответствии с общеевропейскими компетенциями (стандартами) владения иностранным языком;</w:t>
      </w:r>
    </w:p>
    <w:bookmarkEnd w:id="207"/>
    <w:bookmarkStart w:name="z222" w:id="208"/>
    <w:p>
      <w:pPr>
        <w:spacing w:after="0"/>
        <w:ind w:left="0"/>
        <w:jc w:val="both"/>
      </w:pPr>
      <w:r>
        <w:rPr>
          <w:rFonts w:ascii="Times New Roman"/>
          <w:b w:val="false"/>
          <w:i w:val="false"/>
          <w:color w:val="000000"/>
          <w:sz w:val="28"/>
        </w:rPr>
        <w:t>
      5) медицинскую справку формы 086-У, утвержденную приказом № 907;</w:t>
      </w:r>
    </w:p>
    <w:bookmarkEnd w:id="208"/>
    <w:bookmarkStart w:name="z223" w:id="209"/>
    <w:p>
      <w:pPr>
        <w:spacing w:after="0"/>
        <w:ind w:left="0"/>
        <w:jc w:val="both"/>
      </w:pPr>
      <w:r>
        <w:rPr>
          <w:rFonts w:ascii="Times New Roman"/>
          <w:b w:val="false"/>
          <w:i w:val="false"/>
          <w:color w:val="000000"/>
          <w:sz w:val="28"/>
        </w:rPr>
        <w:t>
      6) шесть фотографий размером 3x4 сантиметра;</w:t>
      </w:r>
    </w:p>
    <w:bookmarkEnd w:id="209"/>
    <w:bookmarkStart w:name="z224" w:id="210"/>
    <w:p>
      <w:pPr>
        <w:spacing w:after="0"/>
        <w:ind w:left="0"/>
        <w:jc w:val="both"/>
      </w:pPr>
      <w:r>
        <w:rPr>
          <w:rFonts w:ascii="Times New Roman"/>
          <w:b w:val="false"/>
          <w:i w:val="false"/>
          <w:color w:val="000000"/>
          <w:sz w:val="28"/>
        </w:rPr>
        <w:t>
      7) личный листок по учету кадров или иной документ, подтверждающий трудовую деятельность, заверенный кадровой службой по месту работы;</w:t>
      </w:r>
    </w:p>
    <w:bookmarkEnd w:id="210"/>
    <w:bookmarkStart w:name="z225" w:id="211"/>
    <w:p>
      <w:pPr>
        <w:spacing w:after="0"/>
        <w:ind w:left="0"/>
        <w:jc w:val="both"/>
      </w:pPr>
      <w:r>
        <w:rPr>
          <w:rFonts w:ascii="Times New Roman"/>
          <w:b w:val="false"/>
          <w:i w:val="false"/>
          <w:color w:val="000000"/>
          <w:sz w:val="28"/>
        </w:rPr>
        <w:t>
      8) список научных и научно-методических работ (в случае их наличия);</w:t>
      </w:r>
    </w:p>
    <w:bookmarkEnd w:id="211"/>
    <w:bookmarkStart w:name="z226" w:id="212"/>
    <w:p>
      <w:pPr>
        <w:spacing w:after="0"/>
        <w:ind w:left="0"/>
        <w:jc w:val="both"/>
      </w:pPr>
      <w:r>
        <w:rPr>
          <w:rFonts w:ascii="Times New Roman"/>
          <w:b w:val="false"/>
          <w:i w:val="false"/>
          <w:color w:val="000000"/>
          <w:sz w:val="28"/>
        </w:rPr>
        <w:t>
      9) результаты предварительного отбора (по области образования "Здравоохранение и социальное обеспечение (медицина)").</w:t>
      </w:r>
    </w:p>
    <w:bookmarkEnd w:id="212"/>
    <w:bookmarkStart w:name="z227" w:id="213"/>
    <w:p>
      <w:pPr>
        <w:spacing w:after="0"/>
        <w:ind w:left="0"/>
        <w:jc w:val="both"/>
      </w:pPr>
      <w:r>
        <w:rPr>
          <w:rFonts w:ascii="Times New Roman"/>
          <w:b w:val="false"/>
          <w:i w:val="false"/>
          <w:color w:val="000000"/>
          <w:sz w:val="28"/>
        </w:rPr>
        <w:t>
      Вместе с копиями документов, указанных в настоящем пункте, предоставляются их оригиналы для сверки, проводимой в присутствии поступающего. После проведения сверки оригиналы документов возвращаются.</w:t>
      </w:r>
    </w:p>
    <w:bookmarkEnd w:id="213"/>
    <w:bookmarkStart w:name="z228" w:id="214"/>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214"/>
    <w:bookmarkStart w:name="z229" w:id="215"/>
    <w:p>
      <w:pPr>
        <w:spacing w:after="0"/>
        <w:ind w:left="0"/>
        <w:jc w:val="both"/>
      </w:pPr>
      <w:r>
        <w:rPr>
          <w:rFonts w:ascii="Times New Roman"/>
          <w:b w:val="false"/>
          <w:i w:val="false"/>
          <w:color w:val="000000"/>
          <w:sz w:val="28"/>
        </w:rPr>
        <w:t>
      18. Прием заявлений (в произвольной форме) для лиц,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ОВПО.</w:t>
      </w:r>
    </w:p>
    <w:bookmarkEnd w:id="215"/>
    <w:bookmarkStart w:name="z230" w:id="216"/>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216"/>
    <w:bookmarkStart w:name="z231" w:id="217"/>
    <w:p>
      <w:pPr>
        <w:spacing w:after="0"/>
        <w:ind w:left="0"/>
        <w:jc w:val="both"/>
      </w:pPr>
      <w:r>
        <w:rPr>
          <w:rFonts w:ascii="Times New Roman"/>
          <w:b w:val="false"/>
          <w:i w:val="false"/>
          <w:color w:val="000000"/>
          <w:sz w:val="28"/>
        </w:rPr>
        <w:t xml:space="preserve">
      английский язык: Test of English as a Foreign Language Institutional Testing Programm - Тест ов Инглиш аз а Форин Лангудж Инститьюшнал Тестинг программ (TOEFL ITP (ТОЙФЛ АЙТИПИ) – не менее 138 баллов), </w:t>
      </w:r>
    </w:p>
    <w:bookmarkEnd w:id="217"/>
    <w:bookmarkStart w:name="z232" w:id="218"/>
    <w:p>
      <w:pPr>
        <w:spacing w:after="0"/>
        <w:ind w:left="0"/>
        <w:jc w:val="both"/>
      </w:pPr>
      <w:r>
        <w:rPr>
          <w:rFonts w:ascii="Times New Roman"/>
          <w:b w:val="false"/>
          <w:i w:val="false"/>
          <w:color w:val="000000"/>
          <w:sz w:val="28"/>
        </w:rPr>
        <w:t xml:space="preserve">
      Test of English as a Foreign Language Institutional Testing Programm (Тест ов Инглиш аз а Форин Лангудж Инститьюшнал Тестинг програм) Internet-based Test (Интернет бейзид тест) (TOEFL IBT (ТОЙФЛ АЙБИТИ), пороговый балл – не менее 32 баллов, </w:t>
      </w:r>
    </w:p>
    <w:bookmarkEnd w:id="218"/>
    <w:bookmarkStart w:name="z233" w:id="219"/>
    <w:p>
      <w:pPr>
        <w:spacing w:after="0"/>
        <w:ind w:left="0"/>
        <w:jc w:val="both"/>
      </w:pPr>
      <w:r>
        <w:rPr>
          <w:rFonts w:ascii="Times New Roman"/>
          <w:b w:val="false"/>
          <w:i w:val="false"/>
          <w:color w:val="000000"/>
          <w:sz w:val="28"/>
        </w:rPr>
        <w:t xml:space="preserve">
      Test of English as a Foreign Language Paper-based testing (TOEFL PBT (Тест ов Инглиш аз а Форин Лангудж пэйпер бэйсед тэстинг)) пороговый балл – не менее 400, </w:t>
      </w:r>
    </w:p>
    <w:bookmarkEnd w:id="219"/>
    <w:bookmarkStart w:name="z234" w:id="220"/>
    <w:p>
      <w:pPr>
        <w:spacing w:after="0"/>
        <w:ind w:left="0"/>
        <w:jc w:val="both"/>
      </w:pPr>
      <w:r>
        <w:rPr>
          <w:rFonts w:ascii="Times New Roman"/>
          <w:b w:val="false"/>
          <w:i w:val="false"/>
          <w:color w:val="000000"/>
          <w:sz w:val="28"/>
        </w:rPr>
        <w:t xml:space="preserve">
      Test of English as a Foreign Language Paper-delivered testing (TOEFL PDT (Тест ов Инглиш аз а Форин Лангудж пэйпер деливерэд тэстинг)) – пороговый балл – не менее 47), </w:t>
      </w:r>
    </w:p>
    <w:bookmarkEnd w:id="220"/>
    <w:bookmarkStart w:name="z235" w:id="221"/>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пороговый балл – не менее 4.5);</w:t>
      </w:r>
    </w:p>
    <w:bookmarkEnd w:id="221"/>
    <w:bookmarkStart w:name="z236" w:id="222"/>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 В2/уровень В2), TestDaF-Prufung (тестдаф-прюфун) (Niveau В2/уровень В2);</w:t>
      </w:r>
    </w:p>
    <w:bookmarkEnd w:id="222"/>
    <w:bookmarkStart w:name="z237" w:id="223"/>
    <w:p>
      <w:pPr>
        <w:spacing w:after="0"/>
        <w:ind w:left="0"/>
        <w:jc w:val="both"/>
      </w:pPr>
      <w:r>
        <w:rPr>
          <w:rFonts w:ascii="Times New Roman"/>
          <w:b w:val="false"/>
          <w:i w:val="false"/>
          <w:color w:val="000000"/>
          <w:sz w:val="28"/>
        </w:rPr>
        <w:t>
      французский язык: Test de Franзais International™ -Тест де франсэ Интернасиональ (TFI (ТФИ) – не ниже уровня В1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C1), Test de connaissance du franзais - Тест де коннэссанс дю франсэ (TCF (ТСФ) – не менее 400 баллов.</w:t>
      </w:r>
    </w:p>
    <w:bookmarkEnd w:id="223"/>
    <w:bookmarkStart w:name="z238" w:id="224"/>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224"/>
    <w:bookmarkStart w:name="z239" w:id="225"/>
    <w:p>
      <w:pPr>
        <w:spacing w:after="0"/>
        <w:ind w:left="0"/>
        <w:jc w:val="both"/>
      </w:pPr>
      <w:r>
        <w:rPr>
          <w:rFonts w:ascii="Times New Roman"/>
          <w:b w:val="false"/>
          <w:i w:val="false"/>
          <w:color w:val="000000"/>
          <w:sz w:val="28"/>
        </w:rPr>
        <w:t>
      20. Вступительный экзамен по группам образовательных программ докторантуры согласно приложению 5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bookmarkEnd w:id="225"/>
    <w:bookmarkStart w:name="z240" w:id="226"/>
    <w:p>
      <w:pPr>
        <w:spacing w:after="0"/>
        <w:ind w:left="0"/>
        <w:jc w:val="both"/>
      </w:pPr>
      <w:r>
        <w:rPr>
          <w:rFonts w:ascii="Times New Roman"/>
          <w:b w:val="false"/>
          <w:i w:val="false"/>
          <w:color w:val="000000"/>
          <w:sz w:val="28"/>
        </w:rPr>
        <w:t>
      21. На период проведения вступительных экзаменов в докторантуру – в ОВПО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226"/>
    <w:bookmarkStart w:name="z241" w:id="227"/>
    <w:p>
      <w:pPr>
        <w:spacing w:after="0"/>
        <w:ind w:left="0"/>
        <w:jc w:val="both"/>
      </w:pPr>
      <w:r>
        <w:rPr>
          <w:rFonts w:ascii="Times New Roman"/>
          <w:b w:val="false"/>
          <w:i w:val="false"/>
          <w:color w:val="000000"/>
          <w:sz w:val="28"/>
        </w:rPr>
        <w:t>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227"/>
    <w:bookmarkStart w:name="z242" w:id="228"/>
    <w:p>
      <w:pPr>
        <w:spacing w:after="0"/>
        <w:ind w:left="0"/>
        <w:jc w:val="both"/>
      </w:pPr>
      <w:r>
        <w:rPr>
          <w:rFonts w:ascii="Times New Roman"/>
          <w:b w:val="false"/>
          <w:i w:val="false"/>
          <w:color w:val="000000"/>
          <w:sz w:val="28"/>
        </w:rPr>
        <w:t xml:space="preserve">
      Состав экзаменационных комиссий с указанием их председателей утверждается приказом руководителя ОВПО. </w:t>
      </w:r>
    </w:p>
    <w:bookmarkEnd w:id="228"/>
    <w:bookmarkStart w:name="z243" w:id="229"/>
    <w:p>
      <w:pPr>
        <w:spacing w:after="0"/>
        <w:ind w:left="0"/>
        <w:jc w:val="both"/>
      </w:pPr>
      <w:r>
        <w:rPr>
          <w:rFonts w:ascii="Times New Roman"/>
          <w:b w:val="false"/>
          <w:i w:val="false"/>
          <w:color w:val="000000"/>
          <w:sz w:val="28"/>
        </w:rPr>
        <w:t>
      Программы проведения и расписание вступительных экзаменов (форма проведения экзамена, дата, время и место проведения, консультации) по группам образовательных программ разрабатываются ОВПО и утверждаются председателем приемной комиссии и доводится до сведения поступающих за 3 (три) дня до начала вступительного экзамена.</w:t>
      </w:r>
    </w:p>
    <w:bookmarkEnd w:id="229"/>
    <w:bookmarkStart w:name="z244" w:id="230"/>
    <w:p>
      <w:pPr>
        <w:spacing w:after="0"/>
        <w:ind w:left="0"/>
        <w:jc w:val="both"/>
      </w:pPr>
      <w:r>
        <w:rPr>
          <w:rFonts w:ascii="Times New Roman"/>
          <w:b w:val="false"/>
          <w:i w:val="false"/>
          <w:color w:val="000000"/>
          <w:sz w:val="28"/>
        </w:rPr>
        <w:t>
      Вступительные экзамены по группам образовательных программ проводятся в аудиториях (помещениях), оснащенных видео и (или) аудио записью.</w:t>
      </w:r>
    </w:p>
    <w:bookmarkEnd w:id="230"/>
    <w:bookmarkStart w:name="z245" w:id="231"/>
    <w:p>
      <w:pPr>
        <w:spacing w:after="0"/>
        <w:ind w:left="0"/>
        <w:jc w:val="both"/>
      </w:pPr>
      <w:r>
        <w:rPr>
          <w:rFonts w:ascii="Times New Roman"/>
          <w:b w:val="false"/>
          <w:i w:val="false"/>
          <w:color w:val="000000"/>
          <w:sz w:val="28"/>
        </w:rPr>
        <w:t>
      Итоги проведения вступительного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231"/>
    <w:bookmarkStart w:name="z246" w:id="232"/>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вступительного экзамена по группам образовательных программ представляют в уполномоченный орган в области образования итоговый отчет по организации и проведению вступительного экзамена в произвольной форме, а также копии приказов об итогах вступительного экзамена.</w:t>
      </w:r>
    </w:p>
    <w:bookmarkEnd w:id="232"/>
    <w:bookmarkStart w:name="z247" w:id="233"/>
    <w:p>
      <w:pPr>
        <w:spacing w:after="0"/>
        <w:ind w:left="0"/>
        <w:jc w:val="both"/>
      </w:pPr>
      <w:r>
        <w:rPr>
          <w:rFonts w:ascii="Times New Roman"/>
          <w:b w:val="false"/>
          <w:i w:val="false"/>
          <w:color w:val="000000"/>
          <w:sz w:val="28"/>
        </w:rPr>
        <w:t>
      Лица, поступающие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вступительных экзаменов в докторантуру при наличии международного сертификата о сдаче стандартизированного теста Graduate Record Examinations (грэдуэйт рекорд экзаменейшен) GRE с баллами согласно приложению 6 к настоящим Типовым правилам.</w:t>
      </w:r>
    </w:p>
    <w:bookmarkEnd w:id="233"/>
    <w:bookmarkStart w:name="z248" w:id="234"/>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234"/>
    <w:bookmarkStart w:name="z249" w:id="235"/>
    <w:p>
      <w:pPr>
        <w:spacing w:after="0"/>
        <w:ind w:left="0"/>
        <w:jc w:val="both"/>
      </w:pPr>
      <w:r>
        <w:rPr>
          <w:rFonts w:ascii="Times New Roman"/>
          <w:b w:val="false"/>
          <w:i w:val="false"/>
          <w:color w:val="000000"/>
          <w:sz w:val="28"/>
        </w:rPr>
        <w:t>
      Результаты вступительных экзаменов объявляются в день их проведения.</w:t>
      </w:r>
    </w:p>
    <w:bookmarkEnd w:id="235"/>
    <w:bookmarkStart w:name="z250" w:id="236"/>
    <w:p>
      <w:pPr>
        <w:spacing w:after="0"/>
        <w:ind w:left="0"/>
        <w:jc w:val="left"/>
      </w:pPr>
      <w:r>
        <w:rPr>
          <w:rFonts w:ascii="Times New Roman"/>
          <w:b/>
          <w:i w:val="false"/>
          <w:color w:val="000000"/>
        </w:rPr>
        <w:t xml:space="preserve"> Параграф 3. Работа апелляционных комиссий</w:t>
      </w:r>
    </w:p>
    <w:bookmarkEnd w:id="236"/>
    <w:bookmarkStart w:name="z251" w:id="237"/>
    <w:p>
      <w:pPr>
        <w:spacing w:after="0"/>
        <w:ind w:left="0"/>
        <w:jc w:val="both"/>
      </w:pPr>
      <w:r>
        <w:rPr>
          <w:rFonts w:ascii="Times New Roman"/>
          <w:b w:val="false"/>
          <w:i w:val="false"/>
          <w:color w:val="000000"/>
          <w:sz w:val="28"/>
        </w:rPr>
        <w:t>
      23. ОВПО и научные организации за двадцать календарных дней до проведения вступительных (творческих) экзаменов направляют в МОН РК и МЗ РК график проведения вступительных (творческих) экзаменов по группам образовательных программ докторантуры, магистратуры, резидентуры.</w:t>
      </w:r>
    </w:p>
    <w:bookmarkEnd w:id="237"/>
    <w:bookmarkStart w:name="z252" w:id="238"/>
    <w:p>
      <w:pPr>
        <w:spacing w:after="0"/>
        <w:ind w:left="0"/>
        <w:jc w:val="both"/>
      </w:pPr>
      <w:r>
        <w:rPr>
          <w:rFonts w:ascii="Times New Roman"/>
          <w:b w:val="false"/>
          <w:i w:val="false"/>
          <w:color w:val="000000"/>
          <w:sz w:val="28"/>
        </w:rPr>
        <w:t>
      24. Для рассмотрения заявлений лиц, не согласных с результатами вступительных (творческих) экзаменов и КТ создаются Республиканская комиссия по рассмотрению апелляций при МОН РК и апелляционные комиссии в каждом пункте проведения КТ, ОВПО и научных организациях.</w:t>
      </w:r>
    </w:p>
    <w:bookmarkEnd w:id="238"/>
    <w:bookmarkStart w:name="z253" w:id="239"/>
    <w:p>
      <w:pPr>
        <w:spacing w:after="0"/>
        <w:ind w:left="0"/>
        <w:jc w:val="both"/>
      </w:pPr>
      <w:r>
        <w:rPr>
          <w:rFonts w:ascii="Times New Roman"/>
          <w:b w:val="false"/>
          <w:i w:val="false"/>
          <w:color w:val="000000"/>
          <w:sz w:val="28"/>
        </w:rPr>
        <w:t>
      Председатель и состав Республиканской апелляционной комиссии, председатели апелляционных комиссий, создаваемых в пунктах проведения КТ, утверждаются приказом МОН РК.</w:t>
      </w:r>
    </w:p>
    <w:bookmarkEnd w:id="239"/>
    <w:bookmarkStart w:name="z254" w:id="240"/>
    <w:p>
      <w:pPr>
        <w:spacing w:after="0"/>
        <w:ind w:left="0"/>
        <w:jc w:val="both"/>
      </w:pPr>
      <w:r>
        <w:rPr>
          <w:rFonts w:ascii="Times New Roman"/>
          <w:b w:val="false"/>
          <w:i w:val="false"/>
          <w:color w:val="000000"/>
          <w:sz w:val="28"/>
        </w:rPr>
        <w:t>
      Председатель и состав апелляционной комиссии в ОВПО и научных организациях утверждается приказом председателя приемной комиссии.</w:t>
      </w:r>
    </w:p>
    <w:bookmarkEnd w:id="240"/>
    <w:bookmarkStart w:name="z255" w:id="241"/>
    <w:p>
      <w:pPr>
        <w:spacing w:after="0"/>
        <w:ind w:left="0"/>
        <w:jc w:val="both"/>
      </w:pPr>
      <w:r>
        <w:rPr>
          <w:rFonts w:ascii="Times New Roman"/>
          <w:b w:val="false"/>
          <w:i w:val="false"/>
          <w:color w:val="000000"/>
          <w:sz w:val="28"/>
        </w:rPr>
        <w:t>
      25. Апелляционная комиссия принимает и рассматривает заявления от лиц, поступающих в магистратуру, резидентуру, докторантуру, по содержанию экзаменационных материалов и техническим причинам.</w:t>
      </w:r>
    </w:p>
    <w:bookmarkEnd w:id="241"/>
    <w:bookmarkStart w:name="z256" w:id="242"/>
    <w:p>
      <w:pPr>
        <w:spacing w:after="0"/>
        <w:ind w:left="0"/>
        <w:jc w:val="both"/>
      </w:pPr>
      <w:r>
        <w:rPr>
          <w:rFonts w:ascii="Times New Roman"/>
          <w:b w:val="false"/>
          <w:i w:val="false"/>
          <w:color w:val="000000"/>
          <w:sz w:val="28"/>
        </w:rPr>
        <w:t>
      Апелляционная комиссия принимает решение о добавлении баллов лицу, апеллирующему результаты вступительного (творческого) экзамена или КТ по группам образовательных программ послевузовского образования.</w:t>
      </w:r>
    </w:p>
    <w:bookmarkEnd w:id="242"/>
    <w:bookmarkStart w:name="z257" w:id="243"/>
    <w:p>
      <w:pPr>
        <w:spacing w:after="0"/>
        <w:ind w:left="0"/>
        <w:jc w:val="both"/>
      </w:pPr>
      <w:r>
        <w:rPr>
          <w:rFonts w:ascii="Times New Roman"/>
          <w:b w:val="false"/>
          <w:i w:val="false"/>
          <w:color w:val="000000"/>
          <w:sz w:val="28"/>
        </w:rPr>
        <w:t>
      Результаты рассмотрения апелляции КТ для обучения в магистратуре, передаются апелляционной комиссией в Республиканскую апелляционную комиссию.</w:t>
      </w:r>
    </w:p>
    <w:bookmarkEnd w:id="243"/>
    <w:bookmarkStart w:name="z258" w:id="244"/>
    <w:p>
      <w:pPr>
        <w:spacing w:after="0"/>
        <w:ind w:left="0"/>
        <w:jc w:val="both"/>
      </w:pPr>
      <w:r>
        <w:rPr>
          <w:rFonts w:ascii="Times New Roman"/>
          <w:b w:val="false"/>
          <w:i w:val="false"/>
          <w:color w:val="000000"/>
          <w:sz w:val="28"/>
        </w:rPr>
        <w:t>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 апеллирующему результаты КТ для обучения в магистратуре.</w:t>
      </w:r>
    </w:p>
    <w:bookmarkEnd w:id="244"/>
    <w:bookmarkStart w:name="z259" w:id="245"/>
    <w:p>
      <w:pPr>
        <w:spacing w:after="0"/>
        <w:ind w:left="0"/>
        <w:jc w:val="both"/>
      </w:pPr>
      <w:r>
        <w:rPr>
          <w:rFonts w:ascii="Times New Roman"/>
          <w:b w:val="false"/>
          <w:i w:val="false"/>
          <w:color w:val="000000"/>
          <w:sz w:val="28"/>
        </w:rPr>
        <w:t xml:space="preserve">
      26. Заявление на апелляцию подается на имя председателя апелляционной комиссии лицом, поступающим в магистратуру, резидентуру, докторантуру.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КТ, вступительных (творческих) экзаменов и рассматриваются апелляционной комиссией в течение одного дня со дня подачи заявления. </w:t>
      </w:r>
    </w:p>
    <w:bookmarkEnd w:id="245"/>
    <w:bookmarkStart w:name="z260" w:id="246"/>
    <w:p>
      <w:pPr>
        <w:spacing w:after="0"/>
        <w:ind w:left="0"/>
        <w:jc w:val="both"/>
      </w:pPr>
      <w:r>
        <w:rPr>
          <w:rFonts w:ascii="Times New Roman"/>
          <w:b w:val="false"/>
          <w:i w:val="false"/>
          <w:color w:val="000000"/>
          <w:sz w:val="28"/>
        </w:rPr>
        <w:t xml:space="preserve">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 </w:t>
      </w:r>
    </w:p>
    <w:bookmarkEnd w:id="246"/>
    <w:bookmarkStart w:name="z261" w:id="247"/>
    <w:p>
      <w:pPr>
        <w:spacing w:after="0"/>
        <w:ind w:left="0"/>
        <w:jc w:val="both"/>
      </w:pPr>
      <w:r>
        <w:rPr>
          <w:rFonts w:ascii="Times New Roman"/>
          <w:b w:val="false"/>
          <w:i w:val="false"/>
          <w:color w:val="000000"/>
          <w:sz w:val="28"/>
        </w:rPr>
        <w:t>
      27. При рассмотрении заявления апелляционной комиссией, лицо, подавшее апелляцию, предоставляет документ, удостоверяющий личность.</w:t>
      </w:r>
    </w:p>
    <w:bookmarkEnd w:id="247"/>
    <w:bookmarkStart w:name="z262" w:id="248"/>
    <w:p>
      <w:pPr>
        <w:spacing w:after="0"/>
        <w:ind w:left="0"/>
        <w:jc w:val="both"/>
      </w:pPr>
      <w:r>
        <w:rPr>
          <w:rFonts w:ascii="Times New Roman"/>
          <w:b w:val="false"/>
          <w:i w:val="false"/>
          <w:color w:val="000000"/>
          <w:sz w:val="28"/>
        </w:rPr>
        <w:t>
      28.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248"/>
    <w:bookmarkStart w:name="z263" w:id="249"/>
    <w:p>
      <w:pPr>
        <w:spacing w:after="0"/>
        <w:ind w:left="0"/>
        <w:jc w:val="both"/>
      </w:pPr>
      <w:r>
        <w:rPr>
          <w:rFonts w:ascii="Times New Roman"/>
          <w:b w:val="false"/>
          <w:i w:val="false"/>
          <w:color w:val="000000"/>
          <w:sz w:val="28"/>
        </w:rPr>
        <w:t>
      29. В целях соблюдения порядка при проведении вступительных экзаменов и КТ в пункты проведения КТ и в ОВПО направляются представители МОН РК.</w:t>
      </w:r>
    </w:p>
    <w:bookmarkEnd w:id="249"/>
    <w:bookmarkStart w:name="z264" w:id="250"/>
    <w:p>
      <w:pPr>
        <w:spacing w:after="0"/>
        <w:ind w:left="0"/>
        <w:jc w:val="left"/>
      </w:pPr>
      <w:r>
        <w:rPr>
          <w:rFonts w:ascii="Times New Roman"/>
          <w:b/>
          <w:i w:val="false"/>
          <w:color w:val="000000"/>
        </w:rPr>
        <w:t xml:space="preserve"> Параграф 4. Зачисление на обучение в организации образования, реализующие образовательные программы послевузовского образования</w:t>
      </w:r>
    </w:p>
    <w:bookmarkEnd w:id="250"/>
    <w:bookmarkStart w:name="z265" w:id="251"/>
    <w:p>
      <w:pPr>
        <w:spacing w:after="0"/>
        <w:ind w:left="0"/>
        <w:jc w:val="both"/>
      </w:pPr>
      <w:r>
        <w:rPr>
          <w:rFonts w:ascii="Times New Roman"/>
          <w:b w:val="false"/>
          <w:i w:val="false"/>
          <w:color w:val="000000"/>
          <w:sz w:val="28"/>
        </w:rPr>
        <w:t>
      30. Зачисление лиц в магистратуру осуществляется по итогам КТ в соответствии со Шкалой 150-балльной системы оценок для КТ в магистратуру с казахским или русским языком обучения согласно приложению 7 к настоящим Типовым правилам (далее - приложение 7): не менее 75 баллов, в том числе по иностранному языку – не менее 25 баллов, по профилю группы образовательных программ: с выбором одного правильного ответа – не менее 15 баллов, с выбором одного или нескольких правильных ответов – не менее 20 баллов, по тесту на определение готовности к обучению – не менее 15 баллов.</w:t>
      </w:r>
    </w:p>
    <w:bookmarkEnd w:id="251"/>
    <w:bookmarkStart w:name="z266" w:id="252"/>
    <w:p>
      <w:pPr>
        <w:spacing w:after="0"/>
        <w:ind w:left="0"/>
        <w:jc w:val="both"/>
      </w:pPr>
      <w:r>
        <w:rPr>
          <w:rFonts w:ascii="Times New Roman"/>
          <w:b w:val="false"/>
          <w:i w:val="false"/>
          <w:color w:val="000000"/>
          <w:sz w:val="28"/>
        </w:rPr>
        <w:t>
      Зачисление лиц в магистратуру с английским языком обучения осуществляется по итогам КТ в соответствии со Шкалой 100-балльной системы оценок для КТ в магистратуру с английским языком обучения согласно приложению 8 к настоящим Типовым правилам (далее - приложение 8): не менее 25 баллов, в том числе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8 баллов, с выбором одного или нескольких правильных ответов – не менее 10 баллов.</w:t>
      </w:r>
    </w:p>
    <w:bookmarkEnd w:id="252"/>
    <w:bookmarkStart w:name="z267" w:id="253"/>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творческой подготовки, осуществляется по итогам КТ и творческих экзаменов по профилю группы образовательных программ согласно приложению 7: не менее 74 баллов, в том числе по иностранному языку – не менее 25 баллов, по тесту на определение готовности к обучению – не менее 15 баллов и по творческим экзаменам – не менее 17 баллов по каждому творческому экзамену. Максимальное количество баллов по каждому творческому экзамену – 35 баллов.</w:t>
      </w:r>
    </w:p>
    <w:bookmarkEnd w:id="253"/>
    <w:bookmarkStart w:name="z268" w:id="254"/>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50 баллов из возможных 100 баллов.</w:t>
      </w:r>
    </w:p>
    <w:bookmarkEnd w:id="254"/>
    <w:bookmarkStart w:name="z269" w:id="255"/>
    <w:p>
      <w:pPr>
        <w:spacing w:after="0"/>
        <w:ind w:left="0"/>
        <w:jc w:val="both"/>
      </w:pPr>
      <w:r>
        <w:rPr>
          <w:rFonts w:ascii="Times New Roman"/>
          <w:b w:val="false"/>
          <w:i w:val="false"/>
          <w:color w:val="000000"/>
          <w:sz w:val="28"/>
        </w:rPr>
        <w:t>
      Зачисление лиц в докторантуру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50 баллов из возможных 100 баллов.</w:t>
      </w:r>
    </w:p>
    <w:bookmarkEnd w:id="255"/>
    <w:bookmarkStart w:name="z270" w:id="256"/>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256"/>
    <w:bookmarkStart w:name="z271" w:id="257"/>
    <w:p>
      <w:pPr>
        <w:spacing w:after="0"/>
        <w:ind w:left="0"/>
        <w:jc w:val="both"/>
      </w:pPr>
      <w:r>
        <w:rPr>
          <w:rFonts w:ascii="Times New Roman"/>
          <w:b w:val="false"/>
          <w:i w:val="false"/>
          <w:color w:val="000000"/>
          <w:sz w:val="28"/>
        </w:rPr>
        <w:t>
      1) для научно-педагогической и профильной магистратуры с казахским или русским языком обучения, в том числе по группам образовательных программ, требующих творческой подготовки – не менее 100 баллов в соответствии с приложением 7;</w:t>
      </w:r>
    </w:p>
    <w:bookmarkEnd w:id="257"/>
    <w:bookmarkStart w:name="z272" w:id="258"/>
    <w:p>
      <w:pPr>
        <w:spacing w:after="0"/>
        <w:ind w:left="0"/>
        <w:jc w:val="both"/>
      </w:pPr>
      <w:r>
        <w:rPr>
          <w:rFonts w:ascii="Times New Roman"/>
          <w:b w:val="false"/>
          <w:i w:val="false"/>
          <w:color w:val="000000"/>
          <w:sz w:val="28"/>
        </w:rPr>
        <w:t>
      2) для магистратуры с английским языком обучения – не менее 60 баллов в соответствии с приложением 8;</w:t>
      </w:r>
    </w:p>
    <w:bookmarkEnd w:id="258"/>
    <w:bookmarkStart w:name="z273" w:id="259"/>
    <w:p>
      <w:pPr>
        <w:spacing w:after="0"/>
        <w:ind w:left="0"/>
        <w:jc w:val="both"/>
      </w:pPr>
      <w:r>
        <w:rPr>
          <w:rFonts w:ascii="Times New Roman"/>
          <w:b w:val="false"/>
          <w:i w:val="false"/>
          <w:color w:val="000000"/>
          <w:sz w:val="28"/>
        </w:rPr>
        <w:t>
      3) для резидентуры – не менее 75 баллов.</w:t>
      </w:r>
    </w:p>
    <w:bookmarkEnd w:id="259"/>
    <w:bookmarkStart w:name="z274" w:id="260"/>
    <w:p>
      <w:pPr>
        <w:spacing w:after="0"/>
        <w:ind w:left="0"/>
        <w:jc w:val="both"/>
      </w:pPr>
      <w:r>
        <w:rPr>
          <w:rFonts w:ascii="Times New Roman"/>
          <w:b w:val="false"/>
          <w:i w:val="false"/>
          <w:color w:val="000000"/>
          <w:sz w:val="28"/>
        </w:rPr>
        <w:t>
      Лицам, имеющим сертификаты о сдаче теста по иностранному языку (английский, французский, немецкий), указанных в пункте 14 настоящих Типовых правил, засчитывается 50 баллов.</w:t>
      </w:r>
    </w:p>
    <w:bookmarkEnd w:id="260"/>
    <w:bookmarkStart w:name="z275" w:id="261"/>
    <w:p>
      <w:pPr>
        <w:spacing w:after="0"/>
        <w:ind w:left="0"/>
        <w:jc w:val="both"/>
      </w:pPr>
      <w:r>
        <w:rPr>
          <w:rFonts w:ascii="Times New Roman"/>
          <w:b w:val="false"/>
          <w:i w:val="false"/>
          <w:color w:val="000000"/>
          <w:sz w:val="28"/>
        </w:rPr>
        <w:t>
      На обучение в докторантуре по государственному образовательному заказу на конкурсной основе зачисляются лица, набравшие по вступительному экзамену – не менее 75 баллов.</w:t>
      </w:r>
    </w:p>
    <w:bookmarkEnd w:id="261"/>
    <w:bookmarkStart w:name="z276" w:id="262"/>
    <w:p>
      <w:pPr>
        <w:spacing w:after="0"/>
        <w:ind w:left="0"/>
        <w:jc w:val="both"/>
      </w:pPr>
      <w:r>
        <w:rPr>
          <w:rFonts w:ascii="Times New Roman"/>
          <w:b w:val="false"/>
          <w:i w:val="false"/>
          <w:color w:val="000000"/>
          <w:sz w:val="28"/>
        </w:rPr>
        <w:t>
      32. В случае одинаковых показателей конкурсных баллов, преимущественное право при зачислении в докторантуру получают лица, имеющие наиболее высокую оценку по профилю группы образовательной программы. Затем учитываются научные достижения, соответствующие профилю образовательной программы: научные публикации, в том числе в рейтинговых научных изданиях;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262"/>
    <w:bookmarkStart w:name="z277" w:id="263"/>
    <w:p>
      <w:pPr>
        <w:spacing w:after="0"/>
        <w:ind w:left="0"/>
        <w:jc w:val="both"/>
      </w:pPr>
      <w:r>
        <w:rPr>
          <w:rFonts w:ascii="Times New Roman"/>
          <w:b w:val="false"/>
          <w:i w:val="false"/>
          <w:color w:val="000000"/>
          <w:sz w:val="28"/>
        </w:rPr>
        <w:t>
      33. Неосвоенные места по государственному образовательному заказу в докторантуру, в том числе целевые, возвращаются в уполномоченные органы в области образования, здравоохранения и культуры в виде заявки для дальнейшего перераспределения между ОВПО в разрезе групп образовательных программ послевузовского образования до 5 сентября календарного года.</w:t>
      </w:r>
    </w:p>
    <w:bookmarkEnd w:id="263"/>
    <w:bookmarkStart w:name="z278" w:id="264"/>
    <w:p>
      <w:pPr>
        <w:spacing w:after="0"/>
        <w:ind w:left="0"/>
        <w:jc w:val="both"/>
      </w:pPr>
      <w:r>
        <w:rPr>
          <w:rFonts w:ascii="Times New Roman"/>
          <w:b w:val="false"/>
          <w:i w:val="false"/>
          <w:color w:val="000000"/>
          <w:sz w:val="28"/>
        </w:rPr>
        <w:t>
      В первую очередь удовлетворяются заявки ОВПО, имеющих претендентов с наиболее высокими баллами по результатам вступительных экзаменов по соответствующей группе образовательных программ послевузовского образования. При отсутствии претендентов по данной группе образовательных программ послевузовского образования перераспределение осуществляется внутри соответствующего направления подготовки послевузовского образования. При отсутствии претендентов по направлениям подготовки перераспределение осуществляется внутри области образования. Перераспределение неосвоенных мест утверждается приказом уполномоченного органа до 30 сентября календарного года.</w:t>
      </w:r>
    </w:p>
    <w:bookmarkEnd w:id="264"/>
    <w:bookmarkStart w:name="z279" w:id="265"/>
    <w:p>
      <w:pPr>
        <w:spacing w:after="0"/>
        <w:ind w:left="0"/>
        <w:jc w:val="both"/>
      </w:pPr>
      <w:r>
        <w:rPr>
          <w:rFonts w:ascii="Times New Roman"/>
          <w:b w:val="false"/>
          <w:i w:val="false"/>
          <w:color w:val="000000"/>
          <w:sz w:val="28"/>
        </w:rPr>
        <w:t>
       34. ОВПО и научные организации представляют в уполномоченные органы в области образования, здравоохранения и культуры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bookmarkEnd w:id="265"/>
    <w:bookmarkStart w:name="z280" w:id="266"/>
    <w:p>
      <w:pPr>
        <w:spacing w:after="0"/>
        <w:ind w:left="0"/>
        <w:jc w:val="left"/>
      </w:pPr>
      <w:r>
        <w:rPr>
          <w:rFonts w:ascii="Times New Roman"/>
          <w:b/>
          <w:i w:val="false"/>
          <w:color w:val="000000"/>
        </w:rPr>
        <w:t xml:space="preserve"> Глава 3. Прием на обучение в организации образования, реализующие образовательные программы послевузовского образования за счет средств местного бюджета</w:t>
      </w:r>
    </w:p>
    <w:bookmarkEnd w:id="266"/>
    <w:bookmarkStart w:name="z281" w:id="267"/>
    <w:p>
      <w:pPr>
        <w:spacing w:after="0"/>
        <w:ind w:left="0"/>
        <w:jc w:val="both"/>
      </w:pPr>
      <w:r>
        <w:rPr>
          <w:rFonts w:ascii="Times New Roman"/>
          <w:b w:val="false"/>
          <w:i w:val="false"/>
          <w:color w:val="000000"/>
          <w:sz w:val="28"/>
        </w:rPr>
        <w:t>
      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bookmarkEnd w:id="267"/>
    <w:bookmarkStart w:name="z282" w:id="268"/>
    <w:p>
      <w:pPr>
        <w:spacing w:after="0"/>
        <w:ind w:left="0"/>
        <w:jc w:val="both"/>
      </w:pPr>
      <w:r>
        <w:rPr>
          <w:rFonts w:ascii="Times New Roman"/>
          <w:b w:val="false"/>
          <w:i w:val="false"/>
          <w:color w:val="000000"/>
          <w:sz w:val="28"/>
        </w:rPr>
        <w:t>
      1) заявление (в произвольной форме);</w:t>
      </w:r>
    </w:p>
    <w:bookmarkEnd w:id="268"/>
    <w:bookmarkStart w:name="z283" w:id="269"/>
    <w:p>
      <w:pPr>
        <w:spacing w:after="0"/>
        <w:ind w:left="0"/>
        <w:jc w:val="both"/>
      </w:pPr>
      <w:r>
        <w:rPr>
          <w:rFonts w:ascii="Times New Roman"/>
          <w:b w:val="false"/>
          <w:i w:val="false"/>
          <w:color w:val="000000"/>
          <w:sz w:val="28"/>
        </w:rPr>
        <w:t>
      2) документ о высшем образовании (подлинник);</w:t>
      </w:r>
    </w:p>
    <w:bookmarkEnd w:id="269"/>
    <w:bookmarkStart w:name="z284" w:id="270"/>
    <w:p>
      <w:pPr>
        <w:spacing w:after="0"/>
        <w:ind w:left="0"/>
        <w:jc w:val="both"/>
      </w:pPr>
      <w:r>
        <w:rPr>
          <w:rFonts w:ascii="Times New Roman"/>
          <w:b w:val="false"/>
          <w:i w:val="false"/>
          <w:color w:val="000000"/>
          <w:sz w:val="28"/>
        </w:rPr>
        <w:t>
      3) сертификат КТ и копию сертификата о сдаче теста по программам, указанным в пункте 14 настоящих Правил (в случае их наличия) и выписку о сдаче (творческого) экзамена по группам образовательных программ с указанием баллов (при наличии) (для магистратуры);</w:t>
      </w:r>
    </w:p>
    <w:bookmarkEnd w:id="270"/>
    <w:bookmarkStart w:name="z285" w:id="271"/>
    <w:p>
      <w:pPr>
        <w:spacing w:after="0"/>
        <w:ind w:left="0"/>
        <w:jc w:val="both"/>
      </w:pPr>
      <w:r>
        <w:rPr>
          <w:rFonts w:ascii="Times New Roman"/>
          <w:b w:val="false"/>
          <w:i w:val="false"/>
          <w:color w:val="000000"/>
          <w:sz w:val="28"/>
        </w:rPr>
        <w:t>
      4) выписку о сдаче вступительного экзамена с указанием баллов (для резидентуры);</w:t>
      </w:r>
    </w:p>
    <w:bookmarkEnd w:id="271"/>
    <w:bookmarkStart w:name="z286" w:id="272"/>
    <w:p>
      <w:pPr>
        <w:spacing w:after="0"/>
        <w:ind w:left="0"/>
        <w:jc w:val="both"/>
      </w:pPr>
      <w:r>
        <w:rPr>
          <w:rFonts w:ascii="Times New Roman"/>
          <w:b w:val="false"/>
          <w:i w:val="false"/>
          <w:color w:val="000000"/>
          <w:sz w:val="28"/>
        </w:rPr>
        <w:t>
      5) сертификат, подтверждающий владение иностранным языком в соответствии с общеевропейскими компетенциями (стандартами) владения иностранным языком и выписку о сдаче вступительного экзамена по группам образовательных программ с указанием баллов (для докторантуры);</w:t>
      </w:r>
    </w:p>
    <w:bookmarkEnd w:id="272"/>
    <w:bookmarkStart w:name="z287" w:id="273"/>
    <w:p>
      <w:pPr>
        <w:spacing w:after="0"/>
        <w:ind w:left="0"/>
        <w:jc w:val="both"/>
      </w:pPr>
      <w:r>
        <w:rPr>
          <w:rFonts w:ascii="Times New Roman"/>
          <w:b w:val="false"/>
          <w:i w:val="false"/>
          <w:color w:val="000000"/>
          <w:sz w:val="28"/>
        </w:rPr>
        <w:t>
      6) копию трудовой книжки (при наличии);</w:t>
      </w:r>
    </w:p>
    <w:bookmarkEnd w:id="273"/>
    <w:bookmarkStart w:name="z288" w:id="274"/>
    <w:p>
      <w:pPr>
        <w:spacing w:after="0"/>
        <w:ind w:left="0"/>
        <w:jc w:val="both"/>
      </w:pPr>
      <w:r>
        <w:rPr>
          <w:rFonts w:ascii="Times New Roman"/>
          <w:b w:val="false"/>
          <w:i w:val="false"/>
          <w:color w:val="000000"/>
          <w:sz w:val="28"/>
        </w:rPr>
        <w:t>
      7) копию документа, удостоверяющего личность.</w:t>
      </w:r>
    </w:p>
    <w:bookmarkEnd w:id="274"/>
    <w:bookmarkStart w:name="z289" w:id="275"/>
    <w:p>
      <w:pPr>
        <w:spacing w:after="0"/>
        <w:ind w:left="0"/>
        <w:jc w:val="both"/>
      </w:pPr>
      <w:r>
        <w:rPr>
          <w:rFonts w:ascii="Times New Roman"/>
          <w:b w:val="false"/>
          <w:i w:val="false"/>
          <w:color w:val="000000"/>
          <w:sz w:val="28"/>
        </w:rPr>
        <w:t>
      8) результаты предварительного отбора (для докторантуры по области образования "Здравоохранение и социальное обеспечение (медицина)").</w:t>
      </w:r>
    </w:p>
    <w:bookmarkEnd w:id="275"/>
    <w:bookmarkStart w:name="z290" w:id="276"/>
    <w:p>
      <w:pPr>
        <w:spacing w:after="0"/>
        <w:ind w:left="0"/>
        <w:jc w:val="both"/>
      </w:pPr>
      <w:r>
        <w:rPr>
          <w:rFonts w:ascii="Times New Roman"/>
          <w:b w:val="false"/>
          <w:i w:val="false"/>
          <w:color w:val="000000"/>
          <w:sz w:val="28"/>
        </w:rPr>
        <w:t>
      36. Конкурс по государственному образовательному заказу проводится в соответствии с баллами КТ и/или вступительного (творческого) экзамена по группам образовательных программ.</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92" w:id="277"/>
    <w:p>
      <w:pPr>
        <w:spacing w:after="0"/>
        <w:ind w:left="0"/>
        <w:jc w:val="left"/>
      </w:pPr>
      <w:r>
        <w:rPr>
          <w:rFonts w:ascii="Times New Roman"/>
          <w:b/>
          <w:i w:val="false"/>
          <w:color w:val="000000"/>
        </w:rPr>
        <w:t xml:space="preserve"> Перечень групп образовательных программ, по которым проводятся творческие экзамены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3057"/>
        <w:gridCol w:w="1982"/>
        <w:gridCol w:w="2787"/>
      </w:tblGrid>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образовательныхпрограмм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1-дисциплина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дисциплина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Декоративное</w:t>
            </w:r>
            <w:r>
              <w:br/>
            </w:r>
            <w:r>
              <w:rPr>
                <w:rFonts w:ascii="Times New Roman"/>
                <w:b w:val="false"/>
                <w:i w:val="false"/>
                <w:color w:val="000000"/>
                <w:sz w:val="20"/>
              </w:rPr>
              <w:t>
искусство</w:t>
            </w:r>
          </w:p>
          <w:bookmarkEnd w:id="278"/>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95" w:id="279"/>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казахским или русским языком обучения</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2629"/>
        <w:gridCol w:w="4349"/>
        <w:gridCol w:w="684"/>
        <w:gridCol w:w="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140 баллов</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97" w:id="280"/>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английским языком обучения</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2629"/>
        <w:gridCol w:w="4349"/>
        <w:gridCol w:w="684"/>
        <w:gridCol w:w="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bookmarkEnd w:id="281"/>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0" w:id="282"/>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GMAT в баллы КТ в магистратуру с казахским или русским языком обучения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1"/>
        <w:gridCol w:w="2307"/>
        <w:gridCol w:w="1284"/>
        <w:gridCol w:w="10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направления подготовки кадров "Бизнес и управление"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2" w:id="283"/>
    <w:p>
      <w:pPr>
        <w:spacing w:after="0"/>
        <w:ind w:left="0"/>
        <w:jc w:val="left"/>
      </w:pPr>
      <w:r>
        <w:rPr>
          <w:rFonts w:ascii="Times New Roman"/>
          <w:b/>
          <w:i w:val="false"/>
          <w:color w:val="000000"/>
        </w:rPr>
        <w:t xml:space="preserve"> Перечень групп образовательных программ докторантуры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6088"/>
      </w:tblGrid>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 докторантуры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 и самопознанию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специальной педагогике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театра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хореографии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4" w:id="284"/>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2322"/>
        <w:gridCol w:w="3842"/>
        <w:gridCol w:w="1856"/>
        <w:gridCol w:w="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Вступительные экзамены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159 баллов</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164 баллов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Вступительный экзамен по профилю группы образовательных программ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подтверждающий владение иностранным языком в соответствии с общеевропейскими компетенциями (стандартами) владения иностранным языком.</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6" w:id="285"/>
    <w:p>
      <w:pPr>
        <w:spacing w:after="0"/>
        <w:ind w:left="0"/>
        <w:jc w:val="left"/>
      </w:pPr>
      <w:r>
        <w:rPr>
          <w:rFonts w:ascii="Times New Roman"/>
          <w:b/>
          <w:i w:val="false"/>
          <w:color w:val="000000"/>
        </w:rPr>
        <w:t xml:space="preserve"> Шкала 150-балльной системы оценок для комплексного тестирования в магистратуру с казахским или русским языком обучения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916"/>
        <w:gridCol w:w="1976"/>
        <w:gridCol w:w="1913"/>
        <w:gridCol w:w="1913"/>
        <w:gridCol w:w="2414"/>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Лексико-грамматический тест Чтение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 Немецкий / Французский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07" w:id="286"/>
    <w:p>
      <w:pPr>
        <w:spacing w:after="0"/>
        <w:ind w:left="0"/>
        <w:jc w:val="both"/>
      </w:pPr>
      <w:r>
        <w:rPr>
          <w:rFonts w:ascii="Times New Roman"/>
          <w:b w:val="false"/>
          <w:i w:val="false"/>
          <w:color w:val="000000"/>
          <w:sz w:val="28"/>
        </w:rPr>
        <w:t>
      *для поступления в магистратуру по группам образовательных программ, требующих творческой подготовки сдаются творческие экзамены.</w:t>
      </w:r>
    </w:p>
    <w:bookmarkEnd w:id="286"/>
    <w:bookmarkStart w:name="z308" w:id="287"/>
    <w:p>
      <w:pPr>
        <w:spacing w:after="0"/>
        <w:ind w:left="0"/>
        <w:jc w:val="both"/>
      </w:pPr>
      <w:r>
        <w:rPr>
          <w:rFonts w:ascii="Times New Roman"/>
          <w:b w:val="false"/>
          <w:i w:val="false"/>
          <w:color w:val="000000"/>
          <w:sz w:val="28"/>
        </w:rPr>
        <w:t>
      ** для зачисления в магистратуру по группам образовательных программ, требующих творческой подготовки пороговый балл – 74 балла.</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10" w:id="288"/>
    <w:p>
      <w:pPr>
        <w:spacing w:after="0"/>
        <w:ind w:left="0"/>
        <w:jc w:val="left"/>
      </w:pPr>
      <w:r>
        <w:rPr>
          <w:rFonts w:ascii="Times New Roman"/>
          <w:b/>
          <w:i w:val="false"/>
          <w:color w:val="000000"/>
        </w:rPr>
        <w:t xml:space="preserve"> Шкала 100-балльной системы оценок для КТ в магистратуру с английским языком обучения</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409"/>
        <w:gridCol w:w="1851"/>
        <w:gridCol w:w="1771"/>
        <w:gridCol w:w="2405"/>
        <w:gridCol w:w="1772"/>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Английский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