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d14de" w14:textId="6dd14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образования и науки Республики Казахстан от 19 января 2015 года № 17 "Об утверждении стандарта оказания специальных социальных услуг в области образования"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25 июня 2019 года № 282. Зарегистрирован в Министерстве юстиции Республики Казахстан 27 июня 2019 года № 18913. Утратил силу приказом Министра просвещения Республики Казахстан от 12 июня 2023 года № 165.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просвещения РК от 12.06.2023 </w:t>
      </w:r>
      <w:r>
        <w:rPr>
          <w:rFonts w:ascii="Times New Roman"/>
          <w:b w:val="false"/>
          <w:i w:val="false"/>
          <w:color w:val="ff0000"/>
          <w:sz w:val="28"/>
        </w:rPr>
        <w:t>№ 165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01.07.2023).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от 29 декабря 2008 года "О специальных социальных услугах"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19 января 2015 года № 17"Об утверждении стандарта оказания специальных социальных услуг в области образования" (зарегистрирован в Реестре государственной регистрации нормативных правовых актов Республики Казахстан под № 10283, опубликован 3 марта 2015 года в информационно-правовой системе "Әділет")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стандартов оказания специальных социальных услуг в области образования и защиты прав детей";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Стандарт оказания специальных социальных услуг в области образования и защиты прав детей, предоставляемых организациями образования согласно приложению 1 к настоящему приказу;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Стандарт оказания специальных социальных услуг в области образования и защиты прав детей, предоставляемых центрами согласно приложению 2 к настоящему приказу;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Стандарт оказания специальных социальных услуг в области образования и защиты прав детей, предоставляемые лицами, принявшими детей-сирот и детей, оставшихся без попечения родителей, на воспитание в свои семьи согласно приложению 3 к настоящему приказу.";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Стандарт оказания специальных социальных услуг в области образования, утвержденный указанным приказом,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приложениями 2 и 3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охране прав детей Министерства образования и науки Республики Казахстан в установленном законодательством Республики Казахстан порядке обеспечить: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образования и науки Республики Казахстан;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представление в Департамент юридической службы Министерства образования и науки Республики Казахстан сведений об исполнении мероприятий, предусмотренных подпунктами 1), 2) и 3) настоящего пункта.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образования и науки Республики Казахстан Асылову Б.А.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Министр образования и науки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июня 2019 года № 282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января 2015 года № 17</w:t>
            </w:r>
          </w:p>
        </w:tc>
      </w:tr>
    </w:tbl>
    <w:bookmarkStart w:name="z24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оказания специальных социальных услуг в области образования и защиты прав детей, предоставляемых организациями образования</w:t>
      </w:r>
    </w:p>
    <w:bookmarkEnd w:id="16"/>
    <w:bookmarkStart w:name="z25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Стандарт оказания специальных социальных услуг в области образования и защиты прав детей, предоставляемых организациями образования (далее – Стандарт)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от 29 декабря 2008 года "О специальных социальных услугах".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Стандарт устанавливает качество, объем и условия предоставления специальных социальных услуг в организациях образования государственной и негосударственной форм собственности (далее – организации), предназначенных для круглосуточного, постоянного или временного пребывания: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детей-сирот;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детей, оставшихся без попечения родителей;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детей, с девиантным поведением;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детей, направляемых в специальные организации образования или в организации образования с особым режимом содержания;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детей, с особыми образовательными потребностями;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детей, подозреваемых в совершении преступления, которых по условиям жизни и воспитания невозможно оставить в прежнем месте жительства;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воспитанников домов юношества.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Указанные выше категории совместно именуются получателями услуг.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 субъектам, предоставляющим специальные социальные услуги, относятся: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организации образования для детей-сирот и детей, оставшихся без попечения родителей (детский дом, детский дом для детей с особыми образовательными потребностями, школа-интернат для детей-сирот и детей, оставшихся без попечения родителей, школа-интернат для детей-сирот и детей, оставшихся без попечения родителей, с особыми образовательными потребностями, детский дом семейного типа, детская деревня семейного типа, приют, дом юношества и другие);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специальные организации образования (психолого-медико-педагогическая консультация, реабилитационный центр, кабинет психолого-педагогической коррекции, специальная школа-интернат);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специальные организации образования и организации образования с особым режимом содержания, а также иные организации, осуществляющие функции по защите прав ребенка.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перечень субъектов, предоставляющих специальные социальные услуги в области образования и защиты прав, не является исчерпывающим.</w:t>
      </w:r>
    </w:p>
    <w:bookmarkEnd w:id="32"/>
    <w:bookmarkStart w:name="z41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Условия предоставления специальных социальных услуг в организациях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Предоставление специальных социальных услуг в организации осуществляется на основании: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решения местных исполнительных органов районов, городов областного и республиканского значения, столицы или направления органов, осуществляющих функции по опеке или попечительству в отношении детей, указанных в подпунктах 1), 2) и 7) пункта 2 настоящего Стандарта;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судебных актов в отношении детей, указанных в подпунктах 3), 4) и 5) пункта 2 настоящего Стандарта;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постановления органа, ведущего уголовный процесс в отношении детей, указанных в подпункте 6) пункта 2 настоящего Стандарта.</w:t>
      </w:r>
    </w:p>
    <w:bookmarkEnd w:id="37"/>
    <w:bookmarkStart w:name="z46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Качество и объем предоставления специальных социальных услуг в организациях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Социально-бытовые услуги, направленные на поддержание жизнедеятельности получателей услуг в быту, включают: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предоставление жилой площади, в том числе для спальных комнат не менее четырех квадратных метров на ребенка в соответствии с санитарно –эпидемиологическими </w:t>
      </w:r>
      <w:r>
        <w:rPr>
          <w:rFonts w:ascii="Times New Roman"/>
          <w:b w:val="false"/>
          <w:i w:val="false"/>
          <w:color w:val="000000"/>
          <w:sz w:val="28"/>
        </w:rPr>
        <w:t>требованиями</w:t>
      </w:r>
      <w:r>
        <w:rPr>
          <w:rFonts w:ascii="Times New Roman"/>
          <w:b w:val="false"/>
          <w:i w:val="false"/>
          <w:color w:val="000000"/>
          <w:sz w:val="28"/>
        </w:rPr>
        <w:t>, утвержденными приказом Министра здравоохранения Республики Казахстан от 16 августа 2017 года № 611 "Об утверждении Санитарных правил "Санитарно-эпидемиологические требования к объектам образования" (зарегистрирован в Реестре государственной регистрации нормативных правовых актов Республики Казахстан под № 15681) (далее – Приказ № 611);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предоставление помещений, оснащенных мебелью и (или) специализированным оборудованием, для реабилитационных и лечебных, образовательных, культурных мероприятий, обучения навыкам самообслуживания, основам бытовой ориентации;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предоставление одежды, обуви, мягкого инвентаря, постельного белья в объеме, не менее предусмотренного нормами обеспечения одеждой, обувью и мягким инвентарем,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марта 2012 года № 320 "Об утверждении размеров, источников, видов и Правил предоставления социальной помощи гражданам, которым оказывается социальная помощь" (далее – Постановление № 320);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предоставление рационального и диетического питания;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предоставление квалифицированных специалистов, оказывающих услуги по реабилитации, лечению, обучению, организации воспитательного процесса, медицинской реабилитации;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бытовым обслуживанием (стирка, сушка, глаженье, дезинфекция нательного белья, одежды, постельных принадлежностей);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создание условий для профессионального самоопределения и творческого труда с необходимым оборудованием;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предоставление транспортных услуг при перевозке получателей услуг для лечения, обучения, участия в культурных, спортивных мероприятиях;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создание благоприятных условий, приближенных к семейным;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обучение навыкам самообслуживания, поведения в быту и общественных местах, проведение реабилитационных мероприятий в домашних условиях.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Качество предоставления социально-бытовых услуг обеспечивается путем соблюдения следующих условий: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предоставляемые жилые помещения по размерам и другим показателям (санитарное состояние зданий и помещений) соответствуют санитарно-эпидемиологическим требованиям,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№ 611 и обеспечивают удобство пребывания получателей услуг.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размещении получателей услуг в жилых помещениях (комнатах) учитывается состояние их здоровья, возрастные особенности, физическое и психическое состояние, наклонности, психологическая совместимость, уровень личностного развития и социализации.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Помещения защищаются от воздействия различных факторов и неблагоприятных условий, отрицательно влияющих на здоровье персонала, получателей услуг и на качество предоставляемых услуг.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Помещения, предоставляемые для организации реабилитационных мероприятий, лечебно-трудовой и образовательной деятельности, культурного и бытового обслуживания, по размерам, расположению и конфигурации обеспечивают проведение в них всех упомянутых выше мероприятий с учетом специфики обслуживаемых получателей услуг;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кабинеты специалистов организации оснащаются мебелью и оборудованием;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предоставляемые в пользование получателям услуг мебель, одежда, обувь, постельное белье и мягкий инвентарь соответствуют нормам обеспечения одеждой, обувью и мягким инвентарем,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№ 320;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предоставляемые в пользование получателям услуг мебель и постельные принадлежности, подобраны с учетом физического состояния и возраста получателей услуг, отвечают требованиям современного дизайна;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одежда, обувь, нательное белье и предметы первой необходимости, предоставляемые получателям услуг, удобны в носке, соответствуют полу, росту и размерам получателей услуг, отвечают по возможности, их запросам по фасону и расцветке;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для обучения детей навыкам самообслуживания, основам бытовой ориентации (приготовление пищи, сервировка стола, мытье посуды, уход за комнатой/помещением и иные навыки) создаются кабинеты социально-бытовой ориентации, оснащенные необходимой бытовой техникой и мебелью;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при перевозке получателей услуг автомобильным транспортом для лечения, обучения, участия в культурных мероприятиях соблюдаются нормативы и правила технической эксплуатации автотранспортных средств,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30 апреля 2015 года № 547 (зарегистрирован в Реестре государственной регистрации нормативных правовых актов Республики Казахстан под № 12221) и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дорожного движения, утвержденные постановлением Правительства Республики Казахстан от 13 ноября 2014 года № 1196 "Правил дорожного движения, Основных положений по допуску транспортных средств к эксплуатации, перечня оперативных и специальных служб, транспорт которых подлежит оборудованию специальными световыми и звуковыми сигналами и окраске по специальным цветографическим схемам".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Социально-медицинские услуги, направленные на поддержание и улучшение здоровья получателей услуг, с учетом индивидуального состояния, включают: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проведение медико-социального обследования (при необходимости с привлечением специалистов организаций здравоохранения);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оказание первой медицинской помощи в экстренных случаях;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содействие в оказании гарантированного объема бесплатной медицинской помощи;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организацию лечебно-оздоровительных мероприятий, в том числе в организациях здравоохранения;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оказание консультативной помощи (при отсутствии квалифицированного специалиста – обязательное привлечение специалиста из организаций здравоохранения);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проведение первичного медицинского осмотра и первичной санитарной обработки;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обеспечение ухода получателей услуг с учетом состояния их здоровья;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оказание первичной медико-санитарной помощи;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проведение реабилитационных мероприятий социально-медицинского характера;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проведение в соответствии с назначением лечащего врача медицинских процедур (подкожные и внутримышечные инъекции, наложение компрессов, перевязка, обработка пролежней, раневых поверхностей, выполнение очистительных клизм, забор материалов для проведения лабораторных исследований, оказание помощи в пользовании катетерами и другими медицинскими изделиями);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содействие в госпитализации и сопровождение в организации здравоохранения.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Качество предоставления социально-медицинских услуг обеспечивается путем соблюдения следующих условий: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содействие в получении гарантированного объема бесплатной медицинской помощи, обеспечивает полное, высококачественное и своевременное выполнение всех медицинских процедур и мероприятий, предусмотренных законодательством Республики Казахстан;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медицинских процедур (подкожные и внутримышечные инъекции, наложение компрессов, перевязка, раневых поверхностей, а также иных процедур, связанных со здоровьем (прием лекарств, закапывание капель и другие процедуры) осуществляются с максимальной аккуратностью и осторожностью без причинения какого-либо вреда получателям услуг;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медицинский работник организации своевременно организует первую медицинскую помощь в экстренных случаях;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организация лечебно-оздоровительных мероприятий проводится с учетом соматического состояния получателей услуг, их индивидуальных потребностей и возможностей;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госпитализация или содействие в госпитализации получателей услуг в организации здравоохранения, а также их направлении в лечебно-профилактические учреждения или на санаторно-курортное лечение проводится оперативно, своевременно и осуществляется строго по медицинским показаниям;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предоставление консультаций по вопросам здорового образа жизни, обеспечивающих формирование правильного понимания и практических навыков здорового образа жизни, гигиены тела, питания и жилища, профилактики различных заболеваний, сексуального, репродуктивного поведения;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содействие в медицинском консультировании профильными специалистами, в том числе из организаций здравоохранения;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проведение реабилитационных мероприятий социально-медицинского характера осуществляется с учетом состояния здоровья получателя услуг, обеспечивает выполнение оптимального для него комплекса медицинских мероприятий, направленных на социально-средовую ориентацию и социально-бытовую адаптацию;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организация медико-социального обследования, оказания квалифицированного консультирования, проведения первичного медицинского осмотра и первичной санитарной обработки обеспечивают оказание первой доврачебной помощи, первичной медико-санитарной помощи.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Социально-психологические услуги, предусматривающие коррекцию психологического состояния получателей услуг, направленные на их социальную адаптацию, включают: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психологическая диагностика и обследование личности;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социально-психологический патронаж (систематическое наблюдение);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психопрофилактическая работа с получателями услуг;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психологическое консультирование;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оказание психологической помощи получателям услуг;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психологические тренинги;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психологическая коррекция получателей услуг;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проведение занятий в группах взаимоподдержки, клубах общения.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Качество предоставления социально-психологических услуг обеспечивается путем соблюдения следующих условий: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психологическая диагностика получателей услуг осуществляется на основе психодиагностического пакета, утверждаемого руководителем организации с целью выявления индивидуальных психологических проблем получателей услуг, уровня их социально-психологической адаптации;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психологическое консультирование обеспечивает оказание получателям услуг квалифицированной помощи по налаживанию межличностных отношений для предупреждения и преодоления конфликтов;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психологическая коррекция как активное психологическое воздействие обеспечивает преодоление или ослабление отклонений в поведении, эмоциональном состоянии получателей услуг (в том числе неблагоприятных форм эмоционального реагирования и стереотипов поведения отдельных лиц, конфликтных отношений), что позволяет привести эти показатели в соответствие с возрастными нормами и требованиями социальной среды;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психологические тренинги, как активное психологическое воздействие оцениваются их эффективностью в снятии последствий психотравмирующих ситуаций, нервно-психической напряженности, привитии социально ценных норм поведения людям, преодолевающим асоциальные формы жизнедеятельности, формировании личностных предпосылок для адаптации к изменяющимся условиям;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социально-психологический патронаж на основе систематического наблюдения за получателями услуг обеспечивает своевременное выявление ситуаций психического дискомфорта, личностного (внутриличностного) или межличностного конфликта и ситуаций, способных усугубить трудную жизненную ситуацию получателей услуг и оказание им необходимой в данный момент социально-психологической помощи;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привлечение получателей услуг к проведению занятий в группах взаимоподдержки, клубах общения обеспечивает оказание помощи получателям услуг в выходе из состояния дискомфорта, поддержании и укреплении психического здоровья, повышении стрессоустойчивости, уровня психологической культуры, в первую очередь в сфере межличностных отношений и общения;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психопрофилактическая работа способствует полноценному психическому развитию личности, своевременному предупреждению возможных нарушений в становлении и развитии личности получателей услуг;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группа взаимоподдержки способствует конструктивному решению межличностных проблем, повышению самооценки, усилению чувства эмпатии и близости по отношению к другим людям и миру в целом.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Социально-педагогические услуги, направленные на педагогическую коррекцию и обучение получателей услуг с учетом их физических возможностей и умственных способностей, включают: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социально-педагогическое консультирование;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коррекционно-педагогическое сопровождение;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организацию процесса воспитания и образования получателей услуг, содействие в их социализации, адаптации и интеграции в социальном окружении;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содействие в получении образования (среднего, средне-специального и высшего) получателей услуг с учетом их физических возможностей и умственных способностей;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услуги по формированию навыков самообслуживания, личной гигиены, поведения в быту и в общественных местах, самоконтролю, навыкам общения;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проведение педагогической и коррекционно-развивающей диагностики, обследования личности, уровня развития ребенка.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Качество предоставления социально-педагогических услуг обеспечивается путем соблюдения следующих условий: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социально-педагогическое консультирование обеспечивает оказание квалифицированной помощи получателям услуг в правильном понимании и решении стоящих перед ними социально-педагогических проблем;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педагогическая диагностика проводится для определения уровня социальной адаптации получателя услуг;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содействие в получении среднего, средне-специального и высшего образования включает помощь в определении форм обучения получателей услуг и оказание им практической помощи в организации обучения с учетом уровня знаний;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педагогическая коррекция обеспечивает оказание квалифицированной и эффективной педагогической помощи, направленной на повышение уровня социальной адаптированности получателя услуг;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восстановление, расширение и укрепление социально-поддерживающей сети получателя услуг обеспечивает ему внешнюю поддержку на этапе самостоятельной жизни со стороны близких родственников, друзей, значимых взрослых;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обучение основам бытовой ориентации является наглядным и эффективным, по результатам которого получатели услуг в полном объеме осваивают такие бытовые процедуры, как приготовление пищи, мелкий ремонт одежды, уход за жилым помещением, уборка и благоустройство территории и так далее.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Социально-трудовые услуги, направленные на повышение уровня личностного развития, социальную адаптацию, профессиональное самоопределение и дальнейшее трудоустройство получателей услуг, включают: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мероприятий по обследованию имеющихся трудовых навыков у получателей услуг;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лечебно-трудовой деятельности;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содействие в проведении мероприятий по обучению получателей услуг доступным профессиональным навыкам;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содействие в получении профессии в соответствии с индивидуальными физическими и умственными способностями.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Качество предоставления социально-трудовых услуг обеспечивается путем соблюдения следующих условий: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оценка имеющихся трудовых навыков у получателей услуг проводится специалистами организации с учҰтом их индивидуальных особенностей, физического и психического состояния получателей услуг;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обучение профессиональным навыкам проводится на специально организованных курсах с привлечением специалистов и в специально- оборудованных кабинетах и сопровождается мероприятиями, способными помочь получателям услуг в выборе профессии.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Социально-культурные услуги, направленные на организацию досуга получателей услуг и вовлечение их в досуговые мероприятия и формирование основ здорового образа жизни, включают: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праздников и досуговых мероприятий;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организацию и проведение клубной и кружковой работы;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вовлечение в досуговые мероприятия, к участию в культурных мероприятиях.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Качество предоставления социально-культурных услуг обеспечивается путем соблюдения следующих условий:</w:t>
      </w:r>
    </w:p>
    <w:bookmarkEnd w:id="127"/>
    <w:bookmarkStart w:name="z13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привлечение получателей услуг к разработке проектов программы концертов и сценариев проводимых мероприятий способствует расширению общего и культурного кругозора, повышению творческой активности получателей услуг;</w:t>
      </w:r>
    </w:p>
    <w:bookmarkEnd w:id="128"/>
    <w:bookmarkStart w:name="z1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кружков художественной самодеятельности направлена на удовлетворение социокультурных и духовных потребностей получателей услуг, расширению сферы общения.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Социально-экономические услуги, направленные на поддержание и улучшение жизненного уровня получателей услуг, включают:</w:t>
      </w:r>
    </w:p>
    <w:bookmarkEnd w:id="130"/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содействие в получении полагающихся выплат в соответствии с Законами Республики Казахстан от 16 июня 1997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социальных пособиях по инвалидности, по случаю потери кормильца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5 апреля 1999 года "</w:t>
      </w:r>
      <w:r>
        <w:rPr>
          <w:rFonts w:ascii="Times New Roman"/>
          <w:b w:val="false"/>
          <w:i w:val="false"/>
          <w:color w:val="000000"/>
          <w:sz w:val="28"/>
        </w:rPr>
        <w:t>О специальном государственном пособии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 и иными нормативными правовыми актами Республики Казахстан;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оказание содействия в улучшении жилищных условий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апреля 1997 года "О жилищных отношениях".</w:t>
      </w:r>
    </w:p>
    <w:bookmarkEnd w:id="132"/>
    <w:bookmarkStart w:name="z1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Качество предоставления социально-экономических услуг обеспечивается путем соблюдения следующего условия: содействие получателям услуг в получении льгот, пособий, компенсаций и других выплат обеспечивает своевременное, полное, квалифицированное и эффективное оказание помощи в решении вопросов, представляющих для получателей услуг интерес.</w:t>
      </w:r>
    </w:p>
    <w:bookmarkEnd w:id="133"/>
    <w:bookmarkStart w:name="z14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Социально-правовые услуги, направленные на поддержание или изменение правового статуса, оказания гарантированной государством юридической помощи, защиты законных прав и интересов получателей услуг, включают:</w:t>
      </w:r>
    </w:p>
    <w:bookmarkEnd w:id="134"/>
    <w:bookmarkStart w:name="z14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юридическое консультирование в области предоставления специальных социальных услуг по вопросам, связанным с правами на социальное обеспечение и помощь в соответствии с законодательством Республики Казахстан;</w:t>
      </w:r>
    </w:p>
    <w:bookmarkEnd w:id="135"/>
    <w:bookmarkStart w:name="z14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оказание помощи и содействие в оформлении документов, имеющих юридическое значение;</w:t>
      </w:r>
    </w:p>
    <w:bookmarkEnd w:id="136"/>
    <w:bookmarkStart w:name="z14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оказание помощи в подготовке и подаче обращений на действия или бездействие организаций, предоставляющих специальные социальные услуги и нарушающих или ущемляющих законные права получателей услуг;</w:t>
      </w:r>
    </w:p>
    <w:bookmarkEnd w:id="137"/>
    <w:bookmarkStart w:name="z14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содействие в привлечении к ответственности лиц, виновных в физическом и психическом насилии, совершенном над получателями услуг или членами их семьи;</w:t>
      </w:r>
    </w:p>
    <w:bookmarkEnd w:id="138"/>
    <w:bookmarkStart w:name="z14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содействие органам, осуществляющим функции по опеке и попечительству в устройстве детей в семью, в том числе под опеку (попечительство), на патронатное воспитание, в приемную семью и на усыновление;</w:t>
      </w:r>
    </w:p>
    <w:bookmarkEnd w:id="139"/>
    <w:bookmarkStart w:name="z14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оказание юридической помощи и содействие в получении установленных законодательством льгот и преимуществ, социальных выплат;</w:t>
      </w:r>
    </w:p>
    <w:bookmarkEnd w:id="140"/>
    <w:bookmarkStart w:name="z14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юридическое консультирование по вопросам передачи детей-сирот, детей, оставшихся без попечения родителей, под опеку и попечительство, патронат, в приемную семью и на усыновление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браке (супружестве) и семье" (далее – Кодекс);</w:t>
      </w:r>
    </w:p>
    <w:bookmarkEnd w:id="141"/>
    <w:bookmarkStart w:name="z15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содействие в получении гарантированной государством юридической помощи в случаях и порядке, установленном Гражданским процессуальным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31 октября 2015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июля 2018 года "Об адвокатской деятельности и юридической помощи".</w:t>
      </w:r>
    </w:p>
    <w:bookmarkEnd w:id="142"/>
    <w:bookmarkStart w:name="z15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Качество предоставления социально-правовых услуг обеспечивается путем соблюдения следующих условий:</w:t>
      </w:r>
    </w:p>
    <w:bookmarkEnd w:id="143"/>
    <w:bookmarkStart w:name="z15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консультирование получателей услуг по вопросам, связанным с гражданским, административным и уголовным правом с защитой своих интересов дает полное представление об установленных законодательством правах и способах защиты от возможных нарушений;</w:t>
      </w:r>
    </w:p>
    <w:bookmarkEnd w:id="144"/>
    <w:bookmarkStart w:name="z15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консультирование получателей услуг по социально – правовым вопросам (гражданское, жилищное, семейное, трудовое, уголовное законодательство и по другим вопросам) дает им полное представление об интересующих их законодательных актах и правах в затрагиваемых вопросах, обеспечивает необходимую помощь в подготовке и направлении соответствующим адресатам документов (заявлений, жалоб, справок и других документов), необходимых для практического решения этих вопросов;</w:t>
      </w:r>
    </w:p>
    <w:bookmarkEnd w:id="145"/>
    <w:bookmarkStart w:name="z15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оказание юридической помощи в оформлении документов (удостоверяющих личность, на получение положенных по законодательству льгот, пособий и других социальных выплат) обеспечивает разъяснение получателям услуг содержание необходимых документов, их предназначение, изложение и написание (при необходимости) текста документов или заполнение форменных бланков, написание сопроводительных писем;</w:t>
      </w:r>
    </w:p>
    <w:bookmarkEnd w:id="146"/>
    <w:bookmarkStart w:name="z15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оказание помощи в подготовке жалоб на действие или бездействие должностных лиц государственных органов и организаций, нарушающие или ущемляющие законные права получателей услуг заключается в том, чтобы помочь им юридически грамотно изложить в жалобах суть обжалуемых действий, требования устранить допущенные нарушения и отправить жалобу адресату;</w:t>
      </w:r>
    </w:p>
    <w:bookmarkEnd w:id="147"/>
    <w:bookmarkStart w:name="z15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содействие органам, осуществляющим функции по опеке или попечительству, в устройстве детей-сирот, детей, оставшихся без попечения родителей, под опеку и попечительство, патронат, в приемную семью и на усыновление в соответствии с Кодексом.</w:t>
      </w:r>
    </w:p>
    <w:bookmarkEnd w:id="148"/>
    <w:bookmarkStart w:name="z15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случае отсутствия необходимых специалистов в организации допускается дополнительное привлечение специалистов на договорной основе для разработки индивидуального плана, оценки результативности реабилитационных мероприятий или консультаций.</w:t>
      </w:r>
    </w:p>
    <w:bookmarkEnd w:id="149"/>
    <w:bookmarkStart w:name="z15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организации оформляется книга жалоб и предложений, которая хранится у руководителя организации и предъявляется по первому требованию получателей услуг и посетителей.</w:t>
      </w:r>
    </w:p>
    <w:bookmarkEnd w:id="150"/>
    <w:bookmarkStart w:name="z15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Книга жалоб и предложений рассматривается руководителем организации еженедельно.</w:t>
      </w:r>
    </w:p>
    <w:bookmarkEnd w:id="15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июня 2019 года № 282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января 2015 года № 17</w:t>
            </w:r>
          </w:p>
        </w:tc>
      </w:tr>
    </w:tbl>
    <w:bookmarkStart w:name="z162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оказания специальных социальных услуг в области образования и защиты прав детей, предоставляемых центрами</w:t>
      </w:r>
    </w:p>
    <w:bookmarkEnd w:id="152"/>
    <w:bookmarkStart w:name="z163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53"/>
    <w:bookmarkStart w:name="z164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Стандарт оказания специальных социальных услуг в области образования и защиты прав детей, предоставляемых центрами (далее – Стандарт)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от 29 декабря 2008 года "О специальных социальных услугах".</w:t>
      </w:r>
    </w:p>
    <w:bookmarkEnd w:id="154"/>
    <w:bookmarkStart w:name="z165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Стандарт устанавливает качество, объем и условия предоставления специальных социальных услуг в центрах государственной и негосударственной форм собственности (далее – центры), предназначенных для постоянного, временного и дневного пребывания:</w:t>
      </w:r>
    </w:p>
    <w:bookmarkEnd w:id="155"/>
    <w:bookmarkStart w:name="z166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детей-сирот;</w:t>
      </w:r>
    </w:p>
    <w:bookmarkEnd w:id="156"/>
    <w:bookmarkStart w:name="z167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детей, оставшихся без попечения родителей;</w:t>
      </w:r>
    </w:p>
    <w:bookmarkEnd w:id="157"/>
    <w:bookmarkStart w:name="z168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безнадзорных и беспризорных детей;</w:t>
      </w:r>
    </w:p>
    <w:bookmarkEnd w:id="158"/>
    <w:bookmarkStart w:name="z169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детей, с девиантным поведением (в том числе, дети, в отношении которых уголовные дела, прекращены по не реабилитирующим основаниям, дети, совершившие административные правонарушения, два и более раз в течении года);</w:t>
      </w:r>
    </w:p>
    <w:bookmarkEnd w:id="159"/>
    <w:bookmarkStart w:name="z170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детей, направляемых в специальные организации образования или в организации образования с особым режимом содержания;</w:t>
      </w:r>
    </w:p>
    <w:bookmarkEnd w:id="160"/>
    <w:bookmarkStart w:name="z171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детей, подвергшихся жестокому обращению, приведшее к социальной дезадаптации и социальной депривации (в том числе, дети жертвы бытового насилия, дети, жертвы преступлений, связанных с половой неприкосновенностью);</w:t>
      </w:r>
    </w:p>
    <w:bookmarkEnd w:id="161"/>
    <w:bookmarkStart w:name="z172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детей, жизнедеятельность которых нарушена в результате сложившихся обстоятельств и которые не могут преодолеть данные обстоятельства самостоятельно или с помощью семьи.</w:t>
      </w:r>
    </w:p>
    <w:bookmarkEnd w:id="162"/>
    <w:bookmarkStart w:name="z173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Указанные выше категории совместно именуются получателями услуг.</w:t>
      </w:r>
    </w:p>
    <w:bookmarkEnd w:id="163"/>
    <w:bookmarkStart w:name="z174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 субъектам, предоставляющим специальные социальные услуги, относятся:</w:t>
      </w:r>
    </w:p>
    <w:bookmarkEnd w:id="164"/>
    <w:bookmarkStart w:name="z175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центры адаптации несовершеннолетних;</w:t>
      </w:r>
    </w:p>
    <w:bookmarkEnd w:id="165"/>
    <w:bookmarkStart w:name="z176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центры поддержки детей, находящихся в трудной жизненной ситуации;</w:t>
      </w:r>
    </w:p>
    <w:bookmarkEnd w:id="166"/>
    <w:bookmarkStart w:name="z177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иные организации, предназначенные для оказания специальных социальных услуг несовершеннолетним, находящимся в трудной жизненной ситуации.</w:t>
      </w:r>
    </w:p>
    <w:bookmarkEnd w:id="167"/>
    <w:bookmarkStart w:name="z178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перечень субъектов, предоставляющих специальные социальные услуги в области образования и защиты прав, не является исчерпывающим.</w:t>
      </w:r>
    </w:p>
    <w:bookmarkEnd w:id="168"/>
    <w:bookmarkStart w:name="z179" w:id="1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Условия предоставления специальных социальных услуг в центрах</w:t>
      </w:r>
    </w:p>
    <w:bookmarkEnd w:id="169"/>
    <w:bookmarkStart w:name="z180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Предоставление специальных социальных услуг в центры осуществляется на основании:</w:t>
      </w:r>
    </w:p>
    <w:bookmarkEnd w:id="170"/>
    <w:bookmarkStart w:name="z181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решения местных исполнительных органов районов, городов областного и республиканского значения, столицы или заявления лица, доставившего ребенка, а также направления органов, осуществляющих функции по опеке или попечительству в отношении детей, указанных в подпунктах 1), 2), 3), 6) и 7) пункта 2 настоящего Стандарта;</w:t>
      </w:r>
    </w:p>
    <w:bookmarkEnd w:id="171"/>
    <w:bookmarkStart w:name="z182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-судебных актов в отношении детей, указанных в подпунктах 4) и 5) пункта 2 настоящего Стандарта.</w:t>
      </w:r>
    </w:p>
    <w:bookmarkEnd w:id="172"/>
    <w:bookmarkStart w:name="z183" w:id="1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Качество и объем предоставления специальных социальных услуг в центрах</w:t>
      </w:r>
    </w:p>
    <w:bookmarkEnd w:id="173"/>
    <w:bookmarkStart w:name="z184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Социально-бытовые услуги, направленные на поддержание жизнедеятельности получателей услуг в быту, включают:</w:t>
      </w:r>
    </w:p>
    <w:bookmarkEnd w:id="174"/>
    <w:bookmarkStart w:name="z185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предоставление жилой площади, в том числе для спальных комнат не менее четырех квадратных метров на ребенка в соответствии с санитарно-эпидемиологическими требованиями,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16 августа 2017 года № 611 "Об утверждении Санитарных правил "Санитарно-эпидемиологические требования к объектам образования" (зарегистрирован в Реестре государственной регистрации нормативных правовых актов Республики Казахстан под № 15681) (далее – Приказ № 611);</w:t>
      </w:r>
    </w:p>
    <w:bookmarkEnd w:id="175"/>
    <w:bookmarkStart w:name="z186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предоставление помещений, оснащенных мебелью и (или) специализированным оборудованием, для реабилитационных и лечебных, образовательных, культурных мероприятий, обучения навыкам самообслуживания, основам бытовой ориентации;</w:t>
      </w:r>
    </w:p>
    <w:bookmarkEnd w:id="176"/>
    <w:bookmarkStart w:name="z187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предоставление одежды, обуви, мягкого инвентаря, постельного белья в объеме, не менее предусмотренного нормами обеспечения одеждой, обувью и мягким инвентарем,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марта 2012 года № 320 "Об утверждении размеров, источников, видов и Правил предоставления социальной помощи гражданам, которым оказывается социальная помощь" (далее – Постановление № 320);</w:t>
      </w:r>
    </w:p>
    <w:bookmarkEnd w:id="177"/>
    <w:bookmarkStart w:name="z188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предоставление рационального и диетического питания;</w:t>
      </w:r>
    </w:p>
    <w:bookmarkEnd w:id="178"/>
    <w:bookmarkStart w:name="z189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предоставление квалифицированных специалистов, оказывающих услуги по реабилитации, лечению, обучению, организации воспитательного процесса, медицинской реабилитации;</w:t>
      </w:r>
    </w:p>
    <w:bookmarkEnd w:id="179"/>
    <w:bookmarkStart w:name="z190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бытовым обслуживанием (стирка, сушка, глаженье, дезинфекция нательного белья, одежды, постельных принадлежностей);</w:t>
      </w:r>
    </w:p>
    <w:bookmarkEnd w:id="180"/>
    <w:bookmarkStart w:name="z191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создание условий для профессионального самоопределения и творческого труда с необходимым оборудованием;</w:t>
      </w:r>
    </w:p>
    <w:bookmarkEnd w:id="181"/>
    <w:bookmarkStart w:name="z192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предоставление транспортных услуг при перевозке получателей услуг для лечения, обучения, участия в культурных, спортивных мероприятиях;</w:t>
      </w:r>
    </w:p>
    <w:bookmarkEnd w:id="182"/>
    <w:bookmarkStart w:name="z193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создание благоприятных условий, приближенных к семейным;</w:t>
      </w:r>
    </w:p>
    <w:bookmarkEnd w:id="183"/>
    <w:bookmarkStart w:name="z194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обучение навыкам самообслуживания, поведения в быту и общественных местах, проведение реабилитационных мероприятий в домашних условиях.</w:t>
      </w:r>
    </w:p>
    <w:bookmarkEnd w:id="184"/>
    <w:bookmarkStart w:name="z195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Качество предоставления социально-бытовых услуг обеспечивается путем соблюдения следующих условий:</w:t>
      </w:r>
    </w:p>
    <w:bookmarkEnd w:id="185"/>
    <w:bookmarkStart w:name="z196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предоставляемые жилые помещения по размерам и другим показателям (санитарное состояние зданий и помещений) соответствуют санитарно-эпидемиологическим требованиям,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№ 611 и обеспечивают удобство пребывания получателей услуг.</w:t>
      </w:r>
    </w:p>
    <w:bookmarkEnd w:id="186"/>
    <w:bookmarkStart w:name="z197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размещении получателей услуг в жилых помещениях (комнатах) учитывается состояние их здоровья, возрастные особенности, физическое и психическое состояние, наклонности, психологическая совместимость, уровень личностного развития и социализации.</w:t>
      </w:r>
    </w:p>
    <w:bookmarkEnd w:id="187"/>
    <w:bookmarkStart w:name="z198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Помещения защищаются от воздействия различных факторов и неблагоприятных условий, отрицательно влияющих на здоровье персонала, получателей услуг и на качество предоставляемых услуг.</w:t>
      </w:r>
    </w:p>
    <w:bookmarkEnd w:id="188"/>
    <w:bookmarkStart w:name="z199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Помещения, предоставляемые для организации реабилитационных мероприятий, лечебно-трудовой и образовательной деятельности, культурного и бытового обслуживания, по размерам, расположению и конфигурации обеспечивают проведение в них всех упомянутых выше мероприятий с учетом специфики обслуживаемых получателей услуг;</w:t>
      </w:r>
    </w:p>
    <w:bookmarkEnd w:id="189"/>
    <w:bookmarkStart w:name="z200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кабинеты специалистов организации оснащаются мебелью и оборудованием;</w:t>
      </w:r>
    </w:p>
    <w:bookmarkEnd w:id="190"/>
    <w:bookmarkStart w:name="z201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предоставляемые в пользование получателям услуг мебель, одежда, обувь, постельное белье и мягкий инвентарь соответствуют нормам обеспечения одеждой, обувью и мягким инвентарем,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№ 320;</w:t>
      </w:r>
    </w:p>
    <w:bookmarkEnd w:id="191"/>
    <w:bookmarkStart w:name="z202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предоставляемые в пользование получателям услуг мебель и постельные принадлежности, подобраны с учетом физического состояния и возраста получателей услуг, отвечают требованиям современного дизайна;</w:t>
      </w:r>
    </w:p>
    <w:bookmarkEnd w:id="192"/>
    <w:bookmarkStart w:name="z203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одежда, обувь, нательное белье и предметы первой необходимости, предоставляемые получателям услуг, удобны в носке, соответствуют полу, росту и размерам получателей услуг, отвечают по возможности, их запросам по фасону и расцветке;</w:t>
      </w:r>
    </w:p>
    <w:bookmarkEnd w:id="193"/>
    <w:bookmarkStart w:name="z204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для обучения детей навыкам самообслуживания, основам бытовой ориентации (приготовление пищи, сервировка стола, мытье посуды, уход за комнатой/помещением и иные навыки) создаются кабинеты социально-бытовой ориентации, оснащенные необходимой бытовой техникой и мебелью;</w:t>
      </w:r>
    </w:p>
    <w:bookmarkEnd w:id="194"/>
    <w:bookmarkStart w:name="z205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при перевозке получателей услуг автомобильным транспортом для лечения, обучения, участия в культурных мероприятиях соблюдаются нормативы правила технической эксплуатации автотранспортных средств,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30 апреля 2015 года № 547 (зарегистрирован в Реестре государственной регистрации нормативных правовых актов Республики Казахстан под № 12221) и правила дорожного движения, утвержденные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ноября 2014 года № 1196 "Правил дорожного движения, Основных положений по допуску транспортных средств к эксплуатации, перечня оперативных и специальных служб, транспорт которых подлежит оборудованию специальными световыми и звуковыми сигналами и окраске по специальным цветографическим схемам".</w:t>
      </w:r>
    </w:p>
    <w:bookmarkEnd w:id="195"/>
    <w:bookmarkStart w:name="z206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Социально-медицинские услуги, направленные на поддержание и улучшение здоровья получателей услуг, с учетом индивидуального состояния, включают:</w:t>
      </w:r>
    </w:p>
    <w:bookmarkEnd w:id="196"/>
    <w:bookmarkStart w:name="z207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проведение медико-социального обследования (при необходимости с привлечением специалистов организаций здравоохранения);</w:t>
      </w:r>
    </w:p>
    <w:bookmarkEnd w:id="197"/>
    <w:bookmarkStart w:name="z208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оказание первой медицинской помощи в экстренных случаях;</w:t>
      </w:r>
    </w:p>
    <w:bookmarkEnd w:id="198"/>
    <w:bookmarkStart w:name="z209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содействие в оказании гарантированного объема бесплатной медицинской помощи;</w:t>
      </w:r>
    </w:p>
    <w:bookmarkEnd w:id="199"/>
    <w:bookmarkStart w:name="z210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организацию лечебно-оздоровительных мероприятий, в том числе в организациях здравоохранения;</w:t>
      </w:r>
    </w:p>
    <w:bookmarkEnd w:id="200"/>
    <w:bookmarkStart w:name="z211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оказание консультативной помощи (при отсутствии квалифицированного специалиста – обязательное привлечение специалиста из организаций здравоохранения);</w:t>
      </w:r>
    </w:p>
    <w:bookmarkEnd w:id="201"/>
    <w:bookmarkStart w:name="z212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проведение первичного медицинского осмотра и первичной санитарной обработки;</w:t>
      </w:r>
    </w:p>
    <w:bookmarkEnd w:id="202"/>
    <w:bookmarkStart w:name="z213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обеспечение ухода получателей услуг с учетом состояния их здоровья;</w:t>
      </w:r>
    </w:p>
    <w:bookmarkEnd w:id="203"/>
    <w:bookmarkStart w:name="z214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оказание первичной медико-санитарной помощи;</w:t>
      </w:r>
    </w:p>
    <w:bookmarkEnd w:id="204"/>
    <w:bookmarkStart w:name="z215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проведение реабилитационных мероприятий социально-медицинского характера;</w:t>
      </w:r>
    </w:p>
    <w:bookmarkEnd w:id="205"/>
    <w:bookmarkStart w:name="z216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проведение в соответствии с назначением лечащего врача медицинских процедур (подкожные и внутримышечные инъекции, наложение компрессов, перевязка, обработка пролежней, раневых поверхностей, выполнение очистительных клизм);</w:t>
      </w:r>
    </w:p>
    <w:bookmarkEnd w:id="206"/>
    <w:bookmarkStart w:name="z217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содействие в госпитализации и сопровождение в организации здравоохранения.</w:t>
      </w:r>
    </w:p>
    <w:bookmarkEnd w:id="207"/>
    <w:bookmarkStart w:name="z218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Качество предоставления социально-медицинских услуг обеспечивается путем соблюдения следующих условий:</w:t>
      </w:r>
    </w:p>
    <w:bookmarkEnd w:id="208"/>
    <w:bookmarkStart w:name="z219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содействие в получении гарантированного объема бесплатной медицинской помощи, обеспечивает полное, высококачественное и своевременное выполнение всех медицинских процедур и мероприятий, предусмотренных законодательством Республики Казахстан;</w:t>
      </w:r>
    </w:p>
    <w:bookmarkEnd w:id="209"/>
    <w:bookmarkStart w:name="z220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медицинских процедур (подкожные и внутримышечные инъекции, наложение компрессов, перевязка, раневых поверхностей, а также иных процедур, связанных со здоровьем (прием лекарств, закапывание капель и другие процедуры) осуществляются с максимальной аккуратностью и осторожностью без причинения какого-либо вреда получателям услуг;</w:t>
      </w:r>
    </w:p>
    <w:bookmarkEnd w:id="210"/>
    <w:bookmarkStart w:name="z221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медицинский работник организации своевременно организует первую медицинскую помощь в экстренных случаях;</w:t>
      </w:r>
    </w:p>
    <w:bookmarkEnd w:id="211"/>
    <w:bookmarkStart w:name="z222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организация лечебно-оздоровительных мероприятий проводится с учетом соматического состояния получателей услуг, их индивидуальных потребностей и возможностей;</w:t>
      </w:r>
    </w:p>
    <w:bookmarkEnd w:id="212"/>
    <w:bookmarkStart w:name="z223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госпитализация или содействие в госпитализации получателей услуг в организации здравоохранения, а также их направлении в лечебно-профилактические учреждения или на санаторно-курортное лечение проводится оперативно, своевременно и осуществляется строго по медицинским показаниям;</w:t>
      </w:r>
    </w:p>
    <w:bookmarkEnd w:id="213"/>
    <w:bookmarkStart w:name="z224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предоставление консультаций по вопросам здорового образа жизни, обеспечивающих формирование правильного понимания и практических навыков здорового образа жизни, гигиены тела, питания и жилища, профилактики различных заболеваний, сексуального, репродуктивного поведения;</w:t>
      </w:r>
    </w:p>
    <w:bookmarkEnd w:id="214"/>
    <w:bookmarkStart w:name="z225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содействие в медицинском консультировании профильными специалистами, в том числе из организаций здравоохранения;</w:t>
      </w:r>
    </w:p>
    <w:bookmarkEnd w:id="215"/>
    <w:bookmarkStart w:name="z226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проведение реабилитационных мероприятий социально-медицинского характера осуществляется с учетом состояния здоровья получателя услуг, обеспечивает выполнение оптимального для него комплекса медицинских мероприятий, направленных на социально-средовую ориентацию и социально-бытовую адаптацию;</w:t>
      </w:r>
    </w:p>
    <w:bookmarkEnd w:id="216"/>
    <w:bookmarkStart w:name="z227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организация медико-социального обследования, оказания квалифицированного консультирования, проведения первичного медицинского осмотра и первичной санитарной обработки обеспечивают оказание первой доврачебной помощи, первичной медико-санитарной помощи.</w:t>
      </w:r>
    </w:p>
    <w:bookmarkEnd w:id="217"/>
    <w:bookmarkStart w:name="z228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Социально-психологические услуги, предусматривающие коррекцию психологического состояния получателей услуг, направленные на их социальную адаптацию, включают:</w:t>
      </w:r>
    </w:p>
    <w:bookmarkEnd w:id="218"/>
    <w:bookmarkStart w:name="z229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психологическая диагностика и обследование личности;</w:t>
      </w:r>
    </w:p>
    <w:bookmarkEnd w:id="219"/>
    <w:bookmarkStart w:name="z230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социально-психологический патронаж (систематическое наблюдение);</w:t>
      </w:r>
    </w:p>
    <w:bookmarkEnd w:id="220"/>
    <w:bookmarkStart w:name="z231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психопрофилактическая работа с получателями услуг;</w:t>
      </w:r>
    </w:p>
    <w:bookmarkEnd w:id="221"/>
    <w:bookmarkStart w:name="z232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психологическое консультирование;</w:t>
      </w:r>
    </w:p>
    <w:bookmarkEnd w:id="222"/>
    <w:bookmarkStart w:name="z233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оказание психологической помощи получателям услуг;</w:t>
      </w:r>
    </w:p>
    <w:bookmarkEnd w:id="223"/>
    <w:bookmarkStart w:name="z234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психологические тренинги;</w:t>
      </w:r>
    </w:p>
    <w:bookmarkEnd w:id="224"/>
    <w:bookmarkStart w:name="z235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психологическая коррекция получателей услуг;</w:t>
      </w:r>
    </w:p>
    <w:bookmarkEnd w:id="225"/>
    <w:bookmarkStart w:name="z236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проведение занятий в группах взаимоподдержки, клубах общения.</w:t>
      </w:r>
    </w:p>
    <w:bookmarkEnd w:id="226"/>
    <w:bookmarkStart w:name="z237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Качество предоставления социально-психологических услуг обеспечивается путем соблюдения следующих условий:</w:t>
      </w:r>
    </w:p>
    <w:bookmarkEnd w:id="227"/>
    <w:bookmarkStart w:name="z238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психологическая диагностика получателей услуг осуществляется на основе психодиагностического пакета, утверждаемого руководителем организации с целью выявления индивидуальных психологических проблем получателей услуг, уровня их социально-психологической адаптации;</w:t>
      </w:r>
    </w:p>
    <w:bookmarkEnd w:id="228"/>
    <w:bookmarkStart w:name="z239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психологическое консультирование психологическое консультирование обеспечивает оказание получателям услуг квалифицированной помощи по налаживанию межличностных отношений для предупреждения и преодоления конфликтов.</w:t>
      </w:r>
    </w:p>
    <w:bookmarkEnd w:id="229"/>
    <w:bookmarkStart w:name="z240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психологическая коррекция как активное психологическое воздействие обеспечивает преодоление или ослабление отклонений в поведении, эмоциональном состоянии получателей услуг (в том числе неблагоприятных форм эмоционального реагирования и стереотипов поведения отдельных лиц, конфликтных отношений), что позволяет привести эти показатели в соответствие с возрастными нормами и требованиями социальной среды;</w:t>
      </w:r>
    </w:p>
    <w:bookmarkEnd w:id="230"/>
    <w:bookmarkStart w:name="z241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психологические тренинги, как активное психологическое воздействие оцениваются их эффективностью в снятии последствий психотравмирующих ситуаций, нервно-психической напряженности, привитии социально ценных норм поведения людям, преодолевающим асоциальные формы жизнедеятельности, формировании личностных предпосылок для адаптации к изменяющимся условиям;</w:t>
      </w:r>
    </w:p>
    <w:bookmarkEnd w:id="231"/>
    <w:bookmarkStart w:name="z242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социально-психологический патронаж на основе систематического наблюдения за получателями услуг обеспечивает своевременное выявление ситуаций психического дискомфорта, личностного (внутриличностного) или межличностного конфликта и ситуаций, способных усугубить трудную жизненную ситуацию получателей услуг и оказание им необходимой в данный момент социально-психологической помощи;</w:t>
      </w:r>
    </w:p>
    <w:bookmarkEnd w:id="232"/>
    <w:bookmarkStart w:name="z243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привлечение получателей услуг к проведению занятий в группах взаимоподдержки, клубах общения обеспечивает оказание помощи получателям услуг в выходе из состояния дискомфорта, поддержании и укреплении психического здоровья, повышении стрессоустойчивости, уровня психологической культуры, в первую очередь в сфере межличностных отношений и общения;</w:t>
      </w:r>
    </w:p>
    <w:bookmarkEnd w:id="233"/>
    <w:bookmarkStart w:name="z244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психопрофилактическая работа способствует полноценному психическому развитию личности, своевременному предупреждению возможных нарушений в становлении и развитии личности получателей услуг;</w:t>
      </w:r>
    </w:p>
    <w:bookmarkEnd w:id="234"/>
    <w:bookmarkStart w:name="z245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группа взаимоподдержки способствует конструктивному решению межличностных проблем, повышению самооценки, усилению чувства эмпатии и близости по отношению к другим людям и миру в целом.</w:t>
      </w:r>
    </w:p>
    <w:bookmarkEnd w:id="235"/>
    <w:bookmarkStart w:name="z246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Социально-педагогические услуги, направленные на педагогическую коррекцию и обучение получателей услуг с учетом их физических возможностей и умственных способностей, включают:</w:t>
      </w:r>
    </w:p>
    <w:bookmarkEnd w:id="236"/>
    <w:bookmarkStart w:name="z247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социально-педагогическое консультирование;</w:t>
      </w:r>
    </w:p>
    <w:bookmarkEnd w:id="237"/>
    <w:bookmarkStart w:name="z248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коррекционно-педагогическое сопровождение;</w:t>
      </w:r>
    </w:p>
    <w:bookmarkEnd w:id="238"/>
    <w:bookmarkStart w:name="z249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организацию процесса воспитания и образования получателей услуг, содействие в их социализации, адаптации и интеграции в социальном окружении;</w:t>
      </w:r>
    </w:p>
    <w:bookmarkEnd w:id="239"/>
    <w:bookmarkStart w:name="z250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содействие в получении образования (среднего, средне-специального и высшего) получателей услуг с учетом их физических возможностей и умственных способностей;</w:t>
      </w:r>
    </w:p>
    <w:bookmarkEnd w:id="240"/>
    <w:bookmarkStart w:name="z251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услуги по формированию навыков самообслуживания, личной гигиены, поведения в быту и в общественных местах, самоконтролю, навыкам общения;</w:t>
      </w:r>
    </w:p>
    <w:bookmarkEnd w:id="241"/>
    <w:bookmarkStart w:name="z252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проведение педагогической и коррекционно-развивающей диагностики, обследования личности, уровня развития ребенка.</w:t>
      </w:r>
    </w:p>
    <w:bookmarkEnd w:id="242"/>
    <w:bookmarkStart w:name="z253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Качество предоставления социально-педагогических услуг обеспечивается путем соблюдения следующих условий:</w:t>
      </w:r>
    </w:p>
    <w:bookmarkEnd w:id="243"/>
    <w:bookmarkStart w:name="z254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социально-педагогическое консультирование обеспечивает оказание квалифицированной помощи получателям услуг в правильном понимании и решении стоящих перед ними социально-педагогических проблем;</w:t>
      </w:r>
    </w:p>
    <w:bookmarkEnd w:id="244"/>
    <w:bookmarkStart w:name="z255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педагогическая диагностика проводится для определения уровня социальной адаптации получателя услуг;</w:t>
      </w:r>
    </w:p>
    <w:bookmarkEnd w:id="245"/>
    <w:bookmarkStart w:name="z256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содействие в получении среднего, средне-специального и высшего образования включает помощь в определении форм обучения получателей услуг и оказание им практической помощи в организации обучения с учетом уровня знаний;</w:t>
      </w:r>
    </w:p>
    <w:bookmarkEnd w:id="246"/>
    <w:bookmarkStart w:name="z257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педагогическая коррекция обеспечивает оказание квалифицированной и эффективной педагогической помощи, направленной на повышение уровня социальной адаптированности получателя услуг;</w:t>
      </w:r>
    </w:p>
    <w:bookmarkEnd w:id="247"/>
    <w:bookmarkStart w:name="z258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восстановление, расширение и укрепление социально-поддерживающей сети получателя услуг обеспечивает ему внешнюю поддержку на этапе самостоятельной жизни со стороны близких родственников, друзей, значимых взрослых;</w:t>
      </w:r>
    </w:p>
    <w:bookmarkEnd w:id="248"/>
    <w:bookmarkStart w:name="z259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обучение основам бытовой ориентации является наглядным и эффективным, по результатам которого получатели услуг в полном объеме осваивают такие бытовые процедуры, как приготовление пищи, мелкий ремонт одежды, уход за жилым помещением, уборка и благоустройство территории и так далее.</w:t>
      </w:r>
    </w:p>
    <w:bookmarkEnd w:id="249"/>
    <w:bookmarkStart w:name="z260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Социально-трудовые услуги, направленные на повышение уровня личностного развития, социальную адаптацию, профессиональное самоопределение и дальнейшее трудоустройство получателей услуг, включают:</w:t>
      </w:r>
    </w:p>
    <w:bookmarkEnd w:id="250"/>
    <w:bookmarkStart w:name="z261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мероприятий по обследованию имеющихся трудовых навыков у получателей услуг;</w:t>
      </w:r>
    </w:p>
    <w:bookmarkEnd w:id="251"/>
    <w:bookmarkStart w:name="z262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лечебно-трудовой деятельности;</w:t>
      </w:r>
    </w:p>
    <w:bookmarkEnd w:id="252"/>
    <w:bookmarkStart w:name="z263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содействие в проведении мероприятий по обучению получателей услуг доступным профессиональным навыкам;</w:t>
      </w:r>
    </w:p>
    <w:bookmarkEnd w:id="253"/>
    <w:bookmarkStart w:name="z264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содействие в получении профессии в соответствии с индивидуальными физическими и умственными способностями.</w:t>
      </w:r>
    </w:p>
    <w:bookmarkEnd w:id="254"/>
    <w:bookmarkStart w:name="z265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Качество предоставления социально-трудовых услуг обеспечивается путем соблюдения следующих условий:</w:t>
      </w:r>
    </w:p>
    <w:bookmarkEnd w:id="255"/>
    <w:bookmarkStart w:name="z266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оценка имеющихся трудовых навыков у получателей услуг проводится специалистами организации с учҰтом их индивидуальных особенностей, физического и психического состояния получателей услуг;</w:t>
      </w:r>
    </w:p>
    <w:bookmarkEnd w:id="256"/>
    <w:bookmarkStart w:name="z267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обучение профессиональным навыкам проводится на специально организованных курсах с привлечением специалистов и в специально- оборудованных кабинетах и сопровождается мероприятиями, способными помочь получателям услуг в выборе профессии.</w:t>
      </w:r>
    </w:p>
    <w:bookmarkEnd w:id="257"/>
    <w:bookmarkStart w:name="z268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Социально-культурные услуги, направленные на организацию досуга получателей услуг и вовлечение их в досуговые мероприятия и формирование основ здорового образа жизни, включают:</w:t>
      </w:r>
    </w:p>
    <w:bookmarkEnd w:id="258"/>
    <w:bookmarkStart w:name="z269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праздников и досуговых мероприятий;</w:t>
      </w:r>
    </w:p>
    <w:bookmarkEnd w:id="259"/>
    <w:bookmarkStart w:name="z270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организацию и проведение клубной и кружковой работы;</w:t>
      </w:r>
    </w:p>
    <w:bookmarkEnd w:id="260"/>
    <w:bookmarkStart w:name="z271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вовлечение в досуговые мероприятия, к участию в культурных мероприятиях.</w:t>
      </w:r>
    </w:p>
    <w:bookmarkEnd w:id="261"/>
    <w:bookmarkStart w:name="z272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Качество предоставления социально-культурных услуг обеспечивается путем соблюдения следующих условий:</w:t>
      </w:r>
    </w:p>
    <w:bookmarkEnd w:id="262"/>
    <w:bookmarkStart w:name="z273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привлечение получателей услуг к разработке проектов программы концертов и сценариев проводимых мероприятий способствует расширению общего и культурного кругозора, повышению творческой активности получателей услуг;</w:t>
      </w:r>
    </w:p>
    <w:bookmarkEnd w:id="263"/>
    <w:bookmarkStart w:name="z274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кружков художественной самодеятельности направлена на удовлетворение социокультурных и духовных потребностей получателей услуг, расширению сферы общения.</w:t>
      </w:r>
    </w:p>
    <w:bookmarkEnd w:id="264"/>
    <w:bookmarkStart w:name="z275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Социально-экономические услуги, направленные на поддержание и улучшение жизненного уровня получателей услуг, включают:</w:t>
      </w:r>
    </w:p>
    <w:bookmarkEnd w:id="265"/>
    <w:bookmarkStart w:name="z276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содействие в получении полагающихся выплат в соответствии с Законами Республики Казахстан от 16 июня 1997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социальных пособиях по инвалидности, по случаю потери кормильца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5 апреля 1999 года "</w:t>
      </w:r>
      <w:r>
        <w:rPr>
          <w:rFonts w:ascii="Times New Roman"/>
          <w:b w:val="false"/>
          <w:i w:val="false"/>
          <w:color w:val="000000"/>
          <w:sz w:val="28"/>
        </w:rPr>
        <w:t>О специальном государственном пособии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 и иными нормативными правовыми актами Республики Казахстан;</w:t>
      </w:r>
    </w:p>
    <w:bookmarkEnd w:id="266"/>
    <w:bookmarkStart w:name="z277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оказание содействия в улучшении жилищных условий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апреля 1997 года "О жилищных отношениях".</w:t>
      </w:r>
    </w:p>
    <w:bookmarkEnd w:id="267"/>
    <w:bookmarkStart w:name="z278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Качество предоставления социально-экономических услуг обеспечивается путем соблюдения следующего условия: содействие получателям услуг в получении льгот, пособий, компенсаций и других выплат обеспечивает своевременное, полное, квалифицированное и эффективное оказание помощи в решении вопросов, представляющих для получателей услуг интерес.</w:t>
      </w:r>
    </w:p>
    <w:bookmarkEnd w:id="268"/>
    <w:bookmarkStart w:name="z279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Социально-правовые услуги, направленные на поддержание или изменение правового статуса, оказания гарантированной государством юридической помощи, защиты законных прав и интересов получателей услуг, включают:</w:t>
      </w:r>
    </w:p>
    <w:bookmarkEnd w:id="269"/>
    <w:bookmarkStart w:name="z280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юридическое консультирование в области предоставления специальных социальных услуг по вопросам, связанным с правами на социальное обеспечение и помощь в соответствии с законодательством Республики Казахстан;</w:t>
      </w:r>
    </w:p>
    <w:bookmarkEnd w:id="270"/>
    <w:bookmarkStart w:name="z281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оказание помощи и содействие в оформлении документов, имеющих юридическое значение;</w:t>
      </w:r>
    </w:p>
    <w:bookmarkEnd w:id="271"/>
    <w:bookmarkStart w:name="z282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оказание помощи в подготовке и подаче обращений на действия или бездействие организаций, предоставляющих специальные социальные услуги и нарушающих или ущемляющих законные права получателей услуг;</w:t>
      </w:r>
    </w:p>
    <w:bookmarkEnd w:id="272"/>
    <w:bookmarkStart w:name="z283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содействие в привлечении к ответственности лиц, виновных в физическом и психическом насилии, совершенном над получателями услуг или членами их семьи;</w:t>
      </w:r>
    </w:p>
    <w:bookmarkEnd w:id="273"/>
    <w:bookmarkStart w:name="z284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содействие органам, осуществляющим функции по опеке и попечительству в устройстве детей в семью, в том числе под опеку (попечительство), на патронатное воспитание, в приемную семью и на усыновление;</w:t>
      </w:r>
    </w:p>
    <w:bookmarkEnd w:id="274"/>
    <w:bookmarkStart w:name="z285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оказание юридической помощи и содействие в получении установленных законодательством льгот и преимуществ, социальных выплат;</w:t>
      </w:r>
    </w:p>
    <w:bookmarkEnd w:id="275"/>
    <w:bookmarkStart w:name="z286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юридическое консультирование по вопросам передачи детей-сирот, детей, оставшихся без попечения родителей, под опеку и попечительство, патронат, в приемную семью и на усыновление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браке (супружестве) и семье" (далее – Кодекс);</w:t>
      </w:r>
    </w:p>
    <w:bookmarkEnd w:id="276"/>
    <w:bookmarkStart w:name="z287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содействие в получении гарантированной государством юридической помощи в случаях и порядке, установленном Гражданским процессуальным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31 октября 2015 года, Законом Республики Казахстан от 5 июля 2018 года "Об адвокатской деятельности и юридической помощи".</w:t>
      </w:r>
    </w:p>
    <w:bookmarkEnd w:id="277"/>
    <w:bookmarkStart w:name="z288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Качество предоставления социально-правовых услуг обеспечивается путем соблюдения следующих условий:</w:t>
      </w:r>
    </w:p>
    <w:bookmarkEnd w:id="278"/>
    <w:bookmarkStart w:name="z289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консультирование получателей услуг по вопросам, связанным с гражданским, административным и уголовным правом с защитой своих интересов дает полное представление об установленных законодательством правах и способах защиты от возможных нарушений;</w:t>
      </w:r>
    </w:p>
    <w:bookmarkEnd w:id="279"/>
    <w:bookmarkStart w:name="z290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консультирование получателей услуг по социально–правовым вопросам (гражданское, жилищное, семейное, трудовое, уголовное законодательство и по другим вопросам) дает им полное представление об интересующих их законодательных актах и правах в затрагиваемых вопросах, обеспечивает необходимую помощь в подготовке и направлении соответствующим адресатам документов (заявлений, жалоб, справок и других документов), необходимых для практического решения этих вопросов;</w:t>
      </w:r>
    </w:p>
    <w:bookmarkEnd w:id="280"/>
    <w:bookmarkStart w:name="z291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оказание юридической помощи в оформлении документов (удостоверяющих личность, на получение положенных по законодательству льгот, пособий и других социальных выплат) обеспечивает разъяснение получателям услуг содержание необходимых документов, их предназначение, изложение и написание (при необходимости) текста документов или заполнение форменных бланков, написание сопроводительных писем;</w:t>
      </w:r>
    </w:p>
    <w:bookmarkEnd w:id="281"/>
    <w:bookmarkStart w:name="z292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оказание помощи в подготовке жалоб на действие или бездействие должностных лиц государственных органов и организаций, нарушающие или ущемляющие законные права получателей услуг заключается в том, чтобы помочь им юридически грамотно изложить в жалобах суть обжалуемых действий, требования устранить допущенные нарушения и отправить жалобу адресату;</w:t>
      </w:r>
    </w:p>
    <w:bookmarkEnd w:id="282"/>
    <w:bookmarkStart w:name="z293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содействие органам, осуществляющим функции по опеке или попечительству, в устройстве детей-сирот, детей, оставшихся без попечения родителей, под опеку и попечительство, патронат, в приемную семью и на усыновление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83"/>
    <w:bookmarkStart w:name="z294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случае отсутствия необходимых специалистов в центры допускается дополнительное привлечение специалистов на договорной основе для разработки индивидуального плана, оценки результативности реабилитационных мероприятий или консультаций.</w:t>
      </w:r>
    </w:p>
    <w:bookmarkEnd w:id="284"/>
    <w:bookmarkStart w:name="z295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центрах оформляется книга жалоб и предложений, которая хранится у руководителя центра и предъявляется по первому требованию получателей услуг и посетителей.</w:t>
      </w:r>
    </w:p>
    <w:bookmarkEnd w:id="285"/>
    <w:bookmarkStart w:name="z296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Книга жалоб и предложений рассматривается руководителем центра еженедельно.</w:t>
      </w:r>
    </w:p>
    <w:bookmarkEnd w:id="28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июня 2019 года № 282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января 2015 года № 17</w:t>
            </w:r>
          </w:p>
        </w:tc>
      </w:tr>
    </w:tbl>
    <w:bookmarkStart w:name="z299" w:id="2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оказания специальных социальных услуг в области образования и защиты прав детей, предоставляемые лицами, принявшими детей-сирот и детей, оставшихся без попечения родителей, на воспитание в свои семьи</w:t>
      </w:r>
    </w:p>
    <w:bookmarkEnd w:id="287"/>
    <w:bookmarkStart w:name="z300" w:id="2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88"/>
    <w:bookmarkStart w:name="z301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Стандарт оказания специальных социальных услуг в области образования и защиты прав детей, предоставляемых лицами, принявшими детей-сирот и детей, оставшихся без попечения родителей, на воспитание в свои семьи (далее – Стандарт)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от 29 декабря 2008 года "О специальных социальных услугах".</w:t>
      </w:r>
    </w:p>
    <w:bookmarkEnd w:id="289"/>
    <w:bookmarkStart w:name="z302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Стандарт устанавливает качество, объем и условия предоставления специальных социальных услуг лицами, принявшими детей-сирот и детей, оставшихся без попечения родителей, на воспитание в свои семьи под опеку, попечительство, на патронатное воспитание, в приемную семью и детский дом семейного типа:</w:t>
      </w:r>
    </w:p>
    <w:bookmarkEnd w:id="290"/>
    <w:bookmarkStart w:name="z303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детей-сирот;</w:t>
      </w:r>
    </w:p>
    <w:bookmarkEnd w:id="291"/>
    <w:bookmarkStart w:name="z304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детей, оставшихся без попечения родителей;</w:t>
      </w:r>
    </w:p>
    <w:bookmarkEnd w:id="292"/>
    <w:bookmarkStart w:name="z305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детей, подозреваемых в совершении преступления, которые по условиям жизни и воспитания не могут быть оставлены в прежнем месте жительства.</w:t>
      </w:r>
    </w:p>
    <w:bookmarkEnd w:id="293"/>
    <w:bookmarkStart w:name="z306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Указанные выше категории совместно именуются получателями услуг.</w:t>
      </w:r>
    </w:p>
    <w:bookmarkEnd w:id="294"/>
    <w:bookmarkStart w:name="z307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 лицам, предоставляющим специальные социальные услуги, относятся опекуны, попечители, патронатные воспитатели, приемные родители и воспитатели детских домов семейного типа.</w:t>
      </w:r>
    </w:p>
    <w:bookmarkEnd w:id="295"/>
    <w:bookmarkStart w:name="z308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стандарт соблюдаются всеми лицами, принявшими детей-сирот и детей, оставшихся без попечения родителей, на воспитание в свои семьи.</w:t>
      </w:r>
    </w:p>
    <w:bookmarkEnd w:id="296"/>
    <w:bookmarkStart w:name="z309" w:id="2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Условия предоставления специальных услуг лицами, принявшими детей-сирот и детей, оставшихся без попечения родителей, на воспитание в свои семьи</w:t>
      </w:r>
    </w:p>
    <w:bookmarkEnd w:id="297"/>
    <w:bookmarkStart w:name="z310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Предоставление специальных социальных услуг осуществляется на основании:</w:t>
      </w:r>
    </w:p>
    <w:bookmarkEnd w:id="298"/>
    <w:bookmarkStart w:name="z311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решения местных исполнительных органов об установлении опеки или попечительства для детей-сирот и детей, оставшихся без попечения родителей, в отношении получателей услуг, переданных под опеку или попечительство;</w:t>
      </w:r>
    </w:p>
    <w:bookmarkEnd w:id="299"/>
    <w:bookmarkStart w:name="z312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договора о передаче получателей услуг на патронатное воспитание, в приемную семью, в детский дом семейного типа в отношении получателей услуг, переданных на патронатное воспитание, в приемную семью или в детский дом семейного типа;</w:t>
      </w:r>
    </w:p>
    <w:bookmarkEnd w:id="300"/>
    <w:bookmarkStart w:name="z313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постановление о передаче на патронатное воспитание органа, ведущего уголовный процесс в отношении детей, подозреваемых в совершении преступления, которых по условиям жизни и воспитания невозможно оставить в прежнем месте жительства.</w:t>
      </w:r>
    </w:p>
    <w:bookmarkEnd w:id="301"/>
    <w:bookmarkStart w:name="z314" w:id="3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Качество и объем предоставления специальных социальных услуг лицами, принявшими детей-сирот и детей, оставшихся без попечения родителей, на воспитание в свои семьи</w:t>
      </w:r>
    </w:p>
    <w:bookmarkEnd w:id="302"/>
    <w:bookmarkStart w:name="z315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Социально-бытовые услуги, направленные на поддержание жизнедеятельности получателей услуг в быту включают:</w:t>
      </w:r>
    </w:p>
    <w:bookmarkEnd w:id="303"/>
    <w:bookmarkStart w:name="z316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предоставление общей площади жилища на одного человека в размере не менее пятнадцати квадратных метров;</w:t>
      </w:r>
    </w:p>
    <w:bookmarkEnd w:id="304"/>
    <w:bookmarkStart w:name="z317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предоставление помещений, оснащенных мебелью для образовательных мероприятий, обучения навыкам самообслуживания, основам бытовой ориентации;</w:t>
      </w:r>
    </w:p>
    <w:bookmarkEnd w:id="305"/>
    <w:bookmarkStart w:name="z318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создание необходимых условий для получения образования, забота о его здоровье, физическом, психическом, нравственном и духовном развитии;</w:t>
      </w:r>
    </w:p>
    <w:bookmarkEnd w:id="306"/>
    <w:bookmarkStart w:name="z319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предоставление одежды, обуви мягкого инвентаря, постельного белья в объеме, не менее предусмотренного нормами обеспечения одеждой, обувью и мягким инвентарем,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марта 2012 года № 320 "Об утверждении размеров, источников, видов и Правил предоставления социальной помощи гражданам, которым оказывается социальная помощь";</w:t>
      </w:r>
    </w:p>
    <w:bookmarkEnd w:id="307"/>
    <w:bookmarkStart w:name="z320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предоставление рационального и диетического питания;</w:t>
      </w:r>
    </w:p>
    <w:bookmarkEnd w:id="308"/>
    <w:bookmarkStart w:name="z321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бытовым обслуживанием (стирка, сушка, глаженье, дезинфекция нательного белья, одежды, постельных принадлежностей);</w:t>
      </w:r>
    </w:p>
    <w:bookmarkEnd w:id="309"/>
    <w:bookmarkStart w:name="z322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создание условий для профессионального самоопределения и творческого труда с необходимым оборудованием;</w:t>
      </w:r>
    </w:p>
    <w:bookmarkEnd w:id="310"/>
    <w:bookmarkStart w:name="z323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предоставление транспортных услуг при перевозке получателей услуг для лечения, обучения, участия в культурных, спортивных мероприятиях;</w:t>
      </w:r>
    </w:p>
    <w:bookmarkEnd w:id="311"/>
    <w:bookmarkStart w:name="z324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обучение навыкам бытового обслуживания, поведения в быту и общественных местах;</w:t>
      </w:r>
    </w:p>
    <w:bookmarkEnd w:id="312"/>
    <w:bookmarkStart w:name="z325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создание благоприятных условий, способствующих умственному, эмоциональному, духовному и физическому развитию получателей услуг.</w:t>
      </w:r>
    </w:p>
    <w:bookmarkEnd w:id="313"/>
    <w:bookmarkStart w:name="z326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Качество предоставления социально-бытовых услуг обеспечивается путем соблюдения следующих условий:</w:t>
      </w:r>
    </w:p>
    <w:bookmarkEnd w:id="314"/>
    <w:bookmarkStart w:name="z327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предоставляемые жилые помещения по размерам и другим показателям (состояние зданий и помещений, их комфортность) соответствуют санитарно-гигиеническим нормам, требованиям и обеспечивают удобство пребывания получателей услуг.</w:t>
      </w:r>
    </w:p>
    <w:bookmarkEnd w:id="315"/>
    <w:bookmarkStart w:name="z328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предоставляемые в пользование получателям услуг мебель, одежда, обувь, постельное белье и мягкий инвентарь соответствуют нормативным документам по стандартизации в области технического регулирования, действующим на территории Республики Казахстан;</w:t>
      </w:r>
    </w:p>
    <w:bookmarkEnd w:id="316"/>
    <w:bookmarkStart w:name="z329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предоставляемые в пользование получателям услуг мебель и постельные принадлежности, подобраны с учетом физического состояния и возраста получателей услуг, отвечают требованиям современного дизайна;</w:t>
      </w:r>
    </w:p>
    <w:bookmarkEnd w:id="317"/>
    <w:bookmarkStart w:name="z330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одежда, обувь, нательное белье и предметы первой необходимости, предоставляемые получателям услуг, удобны в носке, соответствуют полу, росту и размерам получателей услуг, отвечают по возможности, их запросам по фасону и расцветке, а также санитарно-гигиеническим нормам и требованиям;</w:t>
      </w:r>
    </w:p>
    <w:bookmarkEnd w:id="318"/>
    <w:bookmarkStart w:name="z331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горячее питание, в том числе диетическое, готовится из доброкачественных продуктов, отвечает требованиям сбалансированности и калорийности, соответствует санитарно-гигиеническим требованиям и предоставляется с учетом состояния здоровья получателей услуг;</w:t>
      </w:r>
    </w:p>
    <w:bookmarkEnd w:id="319"/>
    <w:bookmarkStart w:name="z332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 перевозке получателей услуг автомобильным транспортом для лечения, обучения, участия в культурных мероприятиях соблюдаются нормативы и правила эксплуатации автотранспортных средств, требования безопасности дорожного движения.</w:t>
      </w:r>
    </w:p>
    <w:bookmarkEnd w:id="320"/>
    <w:bookmarkStart w:name="z333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Социально-медицинские услуги, направленные на поддержание и улучшение здоровья получателей услуг, с учетом индивидуального состояния, включают:</w:t>
      </w:r>
    </w:p>
    <w:bookmarkEnd w:id="321"/>
    <w:bookmarkStart w:name="z334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оказание доврачебной помощи;</w:t>
      </w:r>
    </w:p>
    <w:bookmarkEnd w:id="322"/>
    <w:bookmarkStart w:name="z335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содействие в получении гарантированного объема бесплатной медицинской помощи;</w:t>
      </w:r>
    </w:p>
    <w:bookmarkEnd w:id="323"/>
    <w:bookmarkStart w:name="z336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содействие в проведении реабилитационных мероприятий;</w:t>
      </w:r>
    </w:p>
    <w:bookmarkEnd w:id="324"/>
    <w:bookmarkStart w:name="z337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содействие в обеспечении по заключению врачей лекарственными средствами и изделиями медицинского назначения;</w:t>
      </w:r>
    </w:p>
    <w:bookmarkEnd w:id="325"/>
    <w:bookmarkStart w:name="z338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содействие в медицинском консультировании профильными специалистами, в том числе из организаций здравоохранения;</w:t>
      </w:r>
    </w:p>
    <w:bookmarkEnd w:id="326"/>
    <w:bookmarkStart w:name="z339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вызов врача на дом и сопровождение получателей услуг в организации здравоохранения,</w:t>
      </w:r>
    </w:p>
    <w:bookmarkEnd w:id="327"/>
    <w:bookmarkStart w:name="z340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содействие в госпитализации и сопровождение в организации здравоохранения.</w:t>
      </w:r>
    </w:p>
    <w:bookmarkEnd w:id="328"/>
    <w:bookmarkStart w:name="z341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Качество предоставления социально-медицинских услуг обеспечивается путем соблюдения следующих условий:</w:t>
      </w:r>
    </w:p>
    <w:bookmarkEnd w:id="329"/>
    <w:bookmarkStart w:name="z342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содействие в получении гарантированного объема бесплатной медицинской помощи обеспечивает полное, высококачественное и своевременное выполнение всех медицинских процедур и мероприятий, предусмотренных законодательством Республики Казахстан;</w:t>
      </w:r>
    </w:p>
    <w:bookmarkEnd w:id="330"/>
    <w:bookmarkStart w:name="z343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госпитализация или содействие в госпитализации получателей услуг в организации здравоохранения, а также их направлении в лечебно-профилактические учреждения или на санаторно-курортное лечение проводится оперативно, своевременно и осуществляется строго по медицинским показаниям;</w:t>
      </w:r>
    </w:p>
    <w:bookmarkEnd w:id="331"/>
    <w:bookmarkStart w:name="z344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бесед по вопросам здорового образа жизни, обеспечивающих формирование правильного понимания и практических навыков здорового образа жизни, гигиены тела, питания и жилища, профилактики различных заболеваний, сексуального, репродуктивного поведения;</w:t>
      </w:r>
    </w:p>
    <w:bookmarkEnd w:id="332"/>
    <w:bookmarkStart w:name="z345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содействие в медицинском консультировании профильными специалистами, в том числе из организаций здравоохранения.</w:t>
      </w:r>
    </w:p>
    <w:bookmarkEnd w:id="333"/>
    <w:bookmarkStart w:name="z346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Социально-психологические услуги, предусматривающие коррекцию психологического состояния получателей услуг, направленные на их социальную адаптацию, включают:</w:t>
      </w:r>
    </w:p>
    <w:bookmarkEnd w:id="334"/>
    <w:bookmarkStart w:name="z347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оказание социально-психологической помощи получателям услуг, в том числе беседы, общение, выслушивание, подбадривание, мотивация к активности;</w:t>
      </w:r>
    </w:p>
    <w:bookmarkEnd w:id="335"/>
    <w:bookmarkStart w:name="z348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социально-психологическая поддержка членов семьи совместно проживающих с получателями услуг для обеспечения благоприятного психологического климата, профилактики и устранения конфликтных ситуации;</w:t>
      </w:r>
    </w:p>
    <w:bookmarkEnd w:id="336"/>
    <w:bookmarkStart w:name="z349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содействие в психологическом консультировании психологами, психотерапевтами, в том числе из организаций здравоохранения;</w:t>
      </w:r>
    </w:p>
    <w:bookmarkEnd w:id="337"/>
    <w:bookmarkStart w:name="z350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Качество предоставления социально-психологических услуг обеспечивается путем соблюдения следующих условий:</w:t>
      </w:r>
    </w:p>
    <w:bookmarkEnd w:id="338"/>
    <w:bookmarkStart w:name="z351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социально-психологическая помощь получателям услуг, в том числе беседы, общение, выслушивание, подбадривание, мотивация к активности обеспечивает оказание получателям услуг помощи по налаживанию межличностных отношений для предупреждения и преодоления конфликтов;</w:t>
      </w:r>
    </w:p>
    <w:bookmarkEnd w:id="339"/>
    <w:bookmarkStart w:name="z352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содействие в психологическом консультировании психологами, психотерапевтами, в том числе из организаций здравоохранения;</w:t>
      </w:r>
    </w:p>
    <w:bookmarkEnd w:id="340"/>
    <w:bookmarkStart w:name="z353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Социально-педагогические услуги, направленные на педагогическую коррекцию и обучение получателей услуг с учетом их физических возможностей и умственных способностей, включают:</w:t>
      </w:r>
    </w:p>
    <w:bookmarkEnd w:id="341"/>
    <w:bookmarkStart w:name="z354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содействие в получении образования (среднего, средне-специального и высшего) получателей услуг с учетом их физических возможностей и умственных способностей;</w:t>
      </w:r>
    </w:p>
    <w:bookmarkEnd w:id="342"/>
    <w:bookmarkStart w:name="z355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обучение получателей услуг основам бытовой ориентации и ручной умелости;</w:t>
      </w:r>
    </w:p>
    <w:bookmarkEnd w:id="343"/>
    <w:bookmarkStart w:name="z356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организацию процесса воспитания и образования получателей услуг, содействие в их социализации, адаптации и интеграции в социальном окружении;</w:t>
      </w:r>
    </w:p>
    <w:bookmarkEnd w:id="344"/>
    <w:bookmarkStart w:name="z357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услуги по формированию навыков самообслуживания, личной гигиены, поведения в быту и в общественных местах, самоконтролю, навыкам общения.</w:t>
      </w:r>
    </w:p>
    <w:bookmarkEnd w:id="345"/>
    <w:bookmarkStart w:name="z358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Качество предоставления социально-педагогических услуг обеспечивается путем соблюдения следующих условий:</w:t>
      </w:r>
    </w:p>
    <w:bookmarkEnd w:id="346"/>
    <w:bookmarkStart w:name="z359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содействие в получении среднего, средне-специального и высшего образования включает помощь в определении форм обучения получателей услуг и оказание им практической помощи в организации обучения с учетом уровня знаний;</w:t>
      </w:r>
    </w:p>
    <w:bookmarkEnd w:id="347"/>
    <w:bookmarkStart w:name="z360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обучение основам бытовой ориентации является наглядным и эффективным, по результатам которого получатели услуг в полном объеме осваивают такие бытовые процедуры, как приготовление пищи, мелкий ремонт одежды, уход за жилым помещением, уборка и благоустройство территории и так далее.</w:t>
      </w:r>
    </w:p>
    <w:bookmarkEnd w:id="348"/>
    <w:bookmarkStart w:name="z361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Социально-трудовые услуги, направленные на повышение уровня личностного развития, социальную адаптацию, профессиональное самоопределение и дальнейшее трудоустройство получателей услуг, включают:</w:t>
      </w:r>
    </w:p>
    <w:bookmarkEnd w:id="349"/>
    <w:bookmarkStart w:name="z362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профессиональная ориентация детей;</w:t>
      </w:r>
    </w:p>
    <w:bookmarkEnd w:id="350"/>
    <w:bookmarkStart w:name="z363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содействие в проведении мероприятий по обучению получателей услуг доступным профессиональным навыкам;</w:t>
      </w:r>
    </w:p>
    <w:bookmarkEnd w:id="351"/>
    <w:bookmarkStart w:name="z364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содействие в получении профессии в соответствии с индивидуальными способностями;</w:t>
      </w:r>
    </w:p>
    <w:bookmarkEnd w:id="352"/>
    <w:bookmarkStart w:name="z365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привитие бытовых навыков.</w:t>
      </w:r>
    </w:p>
    <w:bookmarkEnd w:id="353"/>
    <w:bookmarkStart w:name="z366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Качество предоставления социально-трудовых услуг обеспечивается путем соблюдения следующих условий:</w:t>
      </w:r>
    </w:p>
    <w:bookmarkEnd w:id="354"/>
    <w:bookmarkStart w:name="z367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помогает получателям услуг в решении вопросов поддержания и улучшения своего материального положения и жизненного уровня семьи;</w:t>
      </w:r>
    </w:p>
    <w:bookmarkEnd w:id="355"/>
    <w:bookmarkStart w:name="z368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обучение профессиональным навыкам проводится на специально организованных курсах и сопровождается мероприятиями, способными помочь получателям услуг в выборе профессии.</w:t>
      </w:r>
    </w:p>
    <w:bookmarkEnd w:id="356"/>
    <w:bookmarkStart w:name="z369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Социально-культурные услуги, направленные на организацию досуга получателей услуг и вовлечение их в досуговые мероприятия и формирование основ здорового образа жизни, включают:</w:t>
      </w:r>
    </w:p>
    <w:bookmarkEnd w:id="357"/>
    <w:bookmarkStart w:name="z370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праздников и досуговых мероприятий;</w:t>
      </w:r>
    </w:p>
    <w:bookmarkEnd w:id="358"/>
    <w:bookmarkStart w:name="z371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вовлечение в досуговые мероприятия, к участию в культурных мероприятиях.</w:t>
      </w:r>
    </w:p>
    <w:bookmarkEnd w:id="359"/>
    <w:bookmarkStart w:name="z372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Качество предоставления социально-культурных услуг обеспечивается путем соблюдения следующих условий:</w:t>
      </w:r>
    </w:p>
    <w:bookmarkEnd w:id="360"/>
    <w:bookmarkStart w:name="z373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привлечение получателей услуг к разработке проектов программы концертов и сценариев проводимых мероприятий способствует расширению общего и культурного кругозора, повышению творческой активности получателей услуг;</w:t>
      </w:r>
    </w:p>
    <w:bookmarkEnd w:id="361"/>
    <w:bookmarkStart w:name="z374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оказание содействия в участии получателей услуг в кружках художественной самодеятельности, направленные на удовлетворение культурных и духовных потребностей и расширению сферы общения;</w:t>
      </w:r>
    </w:p>
    <w:bookmarkEnd w:id="362"/>
    <w:bookmarkStart w:name="z375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Социально-экономические услуги, направленные на поддержание и улучшение жизненного уровня получателей услуг, включают:</w:t>
      </w:r>
    </w:p>
    <w:bookmarkEnd w:id="363"/>
    <w:bookmarkStart w:name="z376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содействие в получении полагающихся выплат в соответствии с Законами Республики Казахстан от 16 июня 1997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социальных пособиях по инвалидности, по случаю потери кормильца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5 апреля 1999 года"</w:t>
      </w:r>
      <w:r>
        <w:rPr>
          <w:rFonts w:ascii="Times New Roman"/>
          <w:b w:val="false"/>
          <w:i w:val="false"/>
          <w:color w:val="000000"/>
          <w:sz w:val="28"/>
        </w:rPr>
        <w:t>О специальном государственном пособии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17 июля 2001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государственной адресной социальной помощи</w:t>
      </w:r>
      <w:r>
        <w:rPr>
          <w:rFonts w:ascii="Times New Roman"/>
          <w:b w:val="false"/>
          <w:i w:val="false"/>
          <w:color w:val="000000"/>
          <w:sz w:val="28"/>
        </w:rPr>
        <w:t>", от 28 июня 2005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пособиях семьям, имеющим детей</w:t>
      </w:r>
      <w:r>
        <w:rPr>
          <w:rFonts w:ascii="Times New Roman"/>
          <w:b w:val="false"/>
          <w:i w:val="false"/>
          <w:color w:val="000000"/>
          <w:sz w:val="28"/>
        </w:rPr>
        <w:t>" и иными нормативными правовыми актами Республики Казахстан;</w:t>
      </w:r>
    </w:p>
    <w:bookmarkEnd w:id="364"/>
    <w:bookmarkStart w:name="z377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оказание содействия в улучшении жилищных условий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апреля 1997 года "О жилищных отношениях".</w:t>
      </w:r>
    </w:p>
    <w:bookmarkEnd w:id="365"/>
    <w:bookmarkStart w:name="z378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Качество предоставления социально-экономических услуг обеспечивается путем соблюдения следующего условия: содействие получателям услуг в получении льгот, пособий, компенсаций и других выплат обеспечивает своевременное, полное, квалифицированное и эффективное оказание помощи в решении вопросов, представляющих для получателей услуг интерес.</w:t>
      </w:r>
    </w:p>
    <w:bookmarkEnd w:id="366"/>
    <w:bookmarkStart w:name="z379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Социально-правовые услуги, направленные на поддержание или изменение правового статуса, оказания гарантированной государством юридической помощи, защиты законных прав и интересов получателей услуг, включают:</w:t>
      </w:r>
    </w:p>
    <w:bookmarkEnd w:id="367"/>
    <w:bookmarkStart w:name="z380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юридическое консультирование в области предоставления специальных социальных услуг по вопросам, связанным с правами на социальное обеспечение и помощь в соответствии с законодательством Республики Казахстан;</w:t>
      </w:r>
    </w:p>
    <w:bookmarkEnd w:id="368"/>
    <w:bookmarkStart w:name="z381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оказание помощи и содействие в оформлении документов, имеющих юридическое значение;</w:t>
      </w:r>
    </w:p>
    <w:bookmarkEnd w:id="369"/>
    <w:bookmarkStart w:name="z382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оказание помощи в подготовке и подаче обращений на действия или бездействие организаций, предоставляющих специальные социальные услуги и нарушающих или ущемляющих законные права получателей услуг;</w:t>
      </w:r>
    </w:p>
    <w:bookmarkEnd w:id="370"/>
    <w:bookmarkStart w:name="z383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содействие в привлечении к ответственности лиц, виновных в физическом и психическом насилии, совершенном над получателями услуг или членами их семьи;</w:t>
      </w:r>
    </w:p>
    <w:bookmarkEnd w:id="371"/>
    <w:bookmarkStart w:name="z384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оказание юридической помощи и содействие в получении установленных законодательством льгот и преимуществ, социальных выплат;</w:t>
      </w:r>
    </w:p>
    <w:bookmarkEnd w:id="372"/>
    <w:bookmarkStart w:name="z385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содействие в получении гарантированной государством юридической помощи в случаях и порядке, установленном Гражданским процессуальным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31 октября 2015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июля 2018 года "Об адвокатской деятельности и юридической помощи".</w:t>
      </w:r>
    </w:p>
    <w:bookmarkEnd w:id="373"/>
    <w:bookmarkStart w:name="z386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Качество предоставления социально-правовых услуг обеспечивается путем соблюдения следующих условий:</w:t>
      </w:r>
    </w:p>
    <w:bookmarkEnd w:id="374"/>
    <w:bookmarkStart w:name="z387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консультирование получателей услуг по вопросам, связанным с гражданским, административным и уголовным правом с защитой своих интересов дает полное представление об установленных законодательством правах и способах защиты от возможных нарушений;</w:t>
      </w:r>
    </w:p>
    <w:bookmarkEnd w:id="375"/>
    <w:bookmarkStart w:name="z388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консультирование получателей услуг по социально-правовым вопросам (гражданское, жилищное, семейное, трудовое, пенсионное, уголовное законодательство и по другим вопросам) дает им полное представление об интересующих их законодательных актах и правах в затрагиваемых вопросах, обеспечивает необходимую помощь в подготовке и направлении соответствующим адресатам документов (заявлений, жалоб, справок и других документов), необходимых для практического решения этих вопросов;</w:t>
      </w:r>
    </w:p>
    <w:bookmarkEnd w:id="376"/>
    <w:bookmarkStart w:name="z389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оказание юридической помощи в оформлении документов (удостоверяющих личность, на получение положенных по законодательству льгот, пособий и других социальных выплат) обеспечивает разъяснение получателям услуг содержание необходимых документов, их предназначение, изложение и написание (при необходимости) текста документов или заполнение форменных бланков, написание сопроводительных писем;</w:t>
      </w:r>
    </w:p>
    <w:bookmarkEnd w:id="377"/>
    <w:bookmarkStart w:name="z390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оказание помощи в подготовке жалоб на действие или бездействие должностных лиц государственных органов и организаций, нарушающие или ущемляющие законные права получателей услуг заключается в том, чтобы помочь им юридически грамотно изложить в жалобах суть обжалуемых действий, требования устранить допущенные нарушения и отправить жалобу адресату.</w:t>
      </w:r>
    </w:p>
    <w:bookmarkEnd w:id="37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