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0457" w14:textId="a230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культуры и спорта Республики Казахстан от 15 марта 2019 года № 64 "Об утверждении Правил отбора кинопроектов, претендующих на признание их национальными фильмами, для оказания государственной финансовой поддержки по их производству"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 июля 2019 года № 188. Зарегистрирован в Министерстве юстиции Республики Казахстан 4 июля 2019 года № 18975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15 марта 2019 года № 64 "Об утверждении Правил отбора кинопроектов, претендующих на признание их национальными фильмами, для оказания государственной финансовой поддержки по их производству" (зарегистрирован в Реестре государственной регистрации нормативных правовых актов под № 18405, опубликован 1 апреля 2019 года в Эталонном контрольном банке нормативных правовых актов Республики Казахстан)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кинопроектов, претендующих на признание их национальными фильмами, для оказания государственной финансовой поддержки по их производству, утвержденные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первый год функционирования Центра продлеваются до шести месяцев.".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