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2455" w14:textId="5e62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июля 2019 года № 390. Зарегистрирован в Министерстве юстиции Республики Казахстан 18 июля 2019 года № 19040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390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юстиции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декабря 2014 года № 368 "Об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Казахстан" (зарегистрирован в Реестре государственной регистрации нормативных правовых актов № 10045, опубликован 5 января 2015 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мая 2015 года № 294 "О внесении изменения в приказ Министра юстиции Республики Казахстан от 18 декабря 2014 года № 368 "Об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Казахстан" (зарегистрирован в Реестре государственной регистрации нормативных правовых актов под № 11225, опубликован 1 июня 2015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7 июня 2017 года № 692 "О внесении изменения в приказ Министра юстиции Республики Казахстан от 18 декабря 2014 года № 368 "Об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Казахстан" (зарегистрирован в Реестре государственной регистрации нормативных правовых актов под № 15271, опубликован 11 июля 2017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