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900" w14:textId="0ed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532. Зарегистрирован в Министерстве юстиции Республики Казахстан 25 июля 2019 года № 19090.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17 апреля 2014 года "О дорожном движении"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17 апреля 2014 года "О дорожном движении" и устанавливают требования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специализированное программное обеспечение (далее – СПО) – программное обеспечение, для управления контрольно-диагностическим оборудованием, осуществляющий формирование, хранение и автоматическую передачу информации о результатах проведения обязательного технического осмотра в единую информационную систему обязательного технического осмотра;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ключ – набор электронных цифровых символов, зашифрованный в исходном программном коде СПО, для взаимодействия и определения используемого СПО при отправке диагностической карты технического осмотра в единую информационную систему обязательного технического осмотра механических транспортных средств и прицепов к ним;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исходный программный код – текст компьютерной программы на каком-либо языке программирования или языке разметки, который может быть прочтен человеком и повторно использован.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 выполняет функцию: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авторизации в единую информационную систему обязательного технического осмотра механических транспортных средств и прицепов к ним (ПО) по средствам электронной цифровой подписи физического лица для каждого пользователя (сотрудник ОТО) индивидуально;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распознавания государственного регистрационного номерного знака;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параметров технического состояния механических транспортных средств и прицепов к ним с диагностических оборудований;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сведений в ЕИС по результатам проведения обязательного технического осмотра в режиме реального времени;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диагностической карты технического осмотра по результатам проверки механических транспортных средств и прицепов к ним;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автоматического отказа на формирование и отправку диагностической карты технического осмотра в ЕИС при отсутствии подключения контрольно-диагностического оборудования к ней и получении фотографии с иных типов камер, кроме предустановленных администратором при конфигурировании;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вывода на экран и на печать диагностическую карту технического осмотра на государственном и русском языках и протокола измерений, а также на второй лист диагностической карты, пункты по которым транспортное средство не соответствует установленным нормативам с указанием отклонений;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съемки транспортного средства с фотокамеры при снятий показаний тормозной системы передней оси или задней оси прицепа (полуприцепа) на роликовом тормозном стенде;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недопущения корректировки данных полученных с контрольно-диагностических оборудований, фотокамеры и видеокамеры;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создания резервных копии баз данных;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восстановления базы данных из резервных копий;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проверки целостности базы данных в случае выхода из строя HDD диска;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поддержки установки автоматических обновлений;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логирование (фиксирование) информаций об обновлении СПО, подключения и смена оборудования с указанием идентификационных признаков, а также действий каждого пользователя;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поддержки работы IP, Web и аналоговых камер;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смены пароля 1 (один) раз в месяц;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принятия данных и фиксаций фото в Диагностической карте технического осмотра напрямую из видеопотока IP-камеры путем захвата кадра, с указанием геолокации зафиксированного фото; 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истории логирования по запросу оператора ЕИС "Техосмотр".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СПО обеспечивает соответствующую работу аппаратно-программного комплекса и по заявке оператора технического осмотра не позднее одного рабочего дня выезжает на место дислокации центра технического осмотра и устраняет неполадки. 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СПО подтверждает заявку на открытие и действительность существующих договорных отношений между СПО и операторам технического осмотра по средствам личного кабинета ЕИС "Техосмотр". 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СПО ведет актуальный электронный журнал в ЕИС "Техосмотр" Операторов технического осмотра.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3-1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 соответствующему настоящим Требованиям, присваивается идентификационный ключ, выданный оператором ЕИС.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Идентификационный ключ обновляется оператором ЕИС один раз в два месяца или по запросу уполномоченного органа в области транспорта и коммуникаций.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пикселей по горизонтали и вертикали изображения транспортного средства составляет не менее 1280х720 точек, имеет формат .jpeg или .png и формат цвета RGB не менее 16 бит, палитра цветов не включает оттенки серого.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результатов технического осмотра, фотография транспортного средства, а также персональные данные владельцев транспортных средств хранятся в зашифрованной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Обновление СПО не приводит к изменению или нарушению уровня его защиты, а также к повреждению соответствия требований защиты информационной безопасности.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Показания с контрольно-диагностических оборудований передаются в режиме реального времени по мере прохождения транспортного средства по диагностической линий.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Защита СПО от несанкционированного доступа обеспечивается выполнением следующих общих требований: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локальной вычислительной сети от угроз извне;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пользователя на основе проверки имени (логина) пользователя и пароля и идентификации пользователя, основанной на цифровых сертификатах инфраструктуры открытых ключей;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пользователя для доступа к информационно-вычислительным ресурсам СПО, требующим наличия соответствующих разрешений;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персонифицированное (индивидуальное) определение прав пользователей на ввод, корректировку, просмотр данных;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персонифицированное (индивидуальное) определение прав пользователей на доступ к ресурсам СПО;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протоколирование работы пользователей с критическими функциями и приложениями СПО;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системных файлов от изменения/повреждения неавторизованными пользователями и программными процессами;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предыдущие версии прикладного программного обеспечения сохраняются на случай чрезвычайной ситуации;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тестирование обновлений программного обеспечения СПО выполняет на специально выделенном для этого серверном оборудовании;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компоненты СПО протестированы на соответствие функциональным требованиям, производительности, влиянию на другие системы и отсутствию уязвимостей;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старые версии программного обеспечения сохраняются в архиве вместе со всей необходимой информацией и параметрами, процедурами, деталями конфигурации и вспомогательным программным обеспечением столько, сколько данные сохраняются в архиве;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на рабочих станциях СПО внедрение системы мониторинга активности пользователей и предотвращения утечки данных.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СПО, осуществляющее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ним, включается в реестр доверенного программного обеспечения и продукции электронной промышленности.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действий операторов технического осмотра в СПО включить функцию DLP.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Автоматический отказ на формирование и отправку диагностических карт технического осмотра в единую информационную систему обязательного технического осмотра механических транспортных средств и прицепов к нему, время проведения обязательного технического осмотра транспортных средств которых меньше установленного для проведения обязательного технического осмотра транспортного средства согласно типу и классификации транспортного средства: O-1, L-1-7 – составляет 15 минут, категории М-1 – 20 минут, категории М-2, М-3, N-1, N-2, N-3, О-2, О-3, О-4 – 30 минут.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