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6e86" w14:textId="980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цен (тарифов) за обязательные услуги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августа 2019 года № 602. Зарегистрирован в Министерстве юстиции Республики Казахстан 5 августа 2019 года № 19199.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цен (тарифов) за обязательные услуги морского порта.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августа 2019 года № 602 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цен (тарифов) за обязательные услуги морского порта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цен (тарифов) за обязательные услуги морского порта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и определяют порядок применения цен (тарифов) за обязательные услуги морского порта.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 морского порта, утвержден приказом Министра по инвестициям и развитию Республики Казахстан от 30 января 2015 года № 77 "Об утверждении Перечня обязательных услуг морского порта" (зарегистрирован в Реестре государственной регистрации нормативных правовых актов за № 10906) (далее – Перечень обязательных услуг).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Тарифы за обязательные услуги морского порта для танкеров регулируются уполномоченным органом, осуществляющим руководство в сферах естественных монополий.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- межотраслевую;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риска – дополнительный процент к тарифам на услуги морского порта в связи с вероятностью возникновения аварийного происшествия и надбавка за дополнительные усилия при обслуживании старого судна.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цен (тарифов) за обязательные услуги морского порта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Перечень обязательных услуг входят: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корабельные;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навигационные;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проход каналом;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причальные;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якорные;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швартовые;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природоохранных мероприятий;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карантинные.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(тариф) за корабельные услуги применяется при каждом входе в порт и выходе судна из порта и устанавливается за каждую брутто-регистровую тонну судна.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Пользование услугами навигационного центра осуществляется на платной основе по ценам (тарифам),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навигационных услуг с использованием системы управления движением судов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и стоянки судов в морских портах Республики Казахстан и на подходах к ним, утвержденными приказом исполняющего обязанности Министра по инвестициям и развитию Республики Казахстан от 24 февраля 2015 года № 162 (зарегистрирован в Реестре государственной регистрации нормативных правовых актов за № 12193).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пользование услугами навигационного центра устанавливается за единицу валовой вместимости судна, указанной в мерительном свидетельстве судна и применяется за заход судна в зону действия системы управления движением судов и отдельно за выход судна из зоны действия системы управления движением судов.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цены (тарифа) за пользование услугами навигационного центра для судов, не имеющих мерительного свидетельства, производится по условному объему судна, исчисляемому в кубических метрах, путем произведения трех величин судна – наибольшей длины, наибольшей ширины и наибольшей высоты борта судна, указанных в судовых документах, с применением коэффициента 0,35.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вместимость баржебуксирных составов, караванов и прочих составных плавучих объектов (в том числе плотов) при расчете объема услуг навигационного центра определяется как сумма валовых вместимостей всех элементов составных плавучих объектов. При отсутствии валовой вместимости у плавучих объектов расчет производится по условному объему плавучего объекта, исчисленного в кубических метрах, путем произведения трех величин – наибольшей длины, наибольшей ширины и наибольшей высоты плавучего объекта, указанных в судовых документах или иных документах плавучего объекта с применением коэффициента 0,35.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за навигационные услуги порта Актау (использование средств навигационной обстановки) применяются при каждом входе в порт и выходе судна из порта и устанавливаются за каждую брутто-регистровую тонну судна.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услуги навигационного центра не применяется к военным кораблям и судам Военно-Морских Сил Вооруженных Сил Республики Казахстан и Пограничной службы Комитета национальной безопасности Республики Казахстан, а также судам, привлекаемым государственными органами, для принятия мер по предупреждению и (или) ликвидации чрезвычайных ситуаций природного и техногенного характера, участия в мероприятиях по повышению готовности к ним (учениях, тренировках).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(тариф) за проход каналом применяется при каждом прохождении канала в один конец и устанавливается за каждую брутто-регистровую тонну судна.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(тариф) за использование причала под грузовыми операциями применяется за стоянку судна у причала под грузовыми операциями и устанавливается на каждую брутто-регистровую тонну судна и производится с судов, стоящих у причала (исключая рейдовый причал).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использование причала для вспомогательных (вне грузовых) операций применяется за время стоянки судна у причала и устанавливается за каждую брутто-регистровую тонну судна за время стоянки у причала и производится с судов, стоящих у причала (исключая рейдовый причал).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(тариф) за якорную услугу применяется за якорную стоянку судам на рейде и/или у причала и устанавливается за каждую брутто-регистровую тонну судна.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Цена (тариф) за швартовые услуги применяется за работу швартовщиков по разноске швартовых концов, отшвартовку и перетяжку судов.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швартовые услуги устанавливается за одну операцию.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Цена (тариф) за природоохранные мероприятия устанавливается за каждые сутки стоянки судна в порту.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Цена (тариф) за карантинные услуги устанавливается за один судозаход.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заходе в порт судов, приписанных к данному морскому порту, для осуществления внегрузовых операций (пополнение запасов, бункеровка, сдача отходов или иная вынужденная необходимость) в связи с нахождением в море свыше срока автономной работы судна владельцем морского порта (оператором морского терминала) предоставляются скидки на обязательные услуги морского порта на условиях и в порядке, им определенных, за исключением регулируемых государством услуг.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заходе в порт судов, приписанных к данному морскому порту, которые осуществляют рыболовство и деятельность, связанную с разведением и (или) содержанием, выращиванием объектов аквакультуры в морских и территориальных водах Республики Казахстан, владельцем морского порта (оператором морского терминала) предоставляются скидки на обязательные услуги морского порта на условиях и в порядке, им определенных, за исключением регулируемых государством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транспорта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Владельцем морского порта и навигационным центром возможно применение коэффициентов риска к тарифам на обязательные услуги морского порта в отношении судов (субстандартных либо возрастом свыше двадцати лет), в том числе иностранных, заходящих в акваторию данного морского порта.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коэффициентов риска устанавливаются владельцем морского порта, в отношении навигационных услуг ведомством уполномоченного органа, осуществляющим реализацию государственной политики в сфере торгового мореплавания.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повышающего коэффициента не должен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 возрастом свыше 20 лет и до 25 лет – 30 % от оплаты за обязательные услуги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 возрастом свыше 25 лет – 50 % от оплаты за обязательные услуги морского 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