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515c" w14:textId="b0a5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положений об индустриальной зоне республиканского и регионального значений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августа 2019 года № 607. Зарегистрирован в Министерстве юстиции Республики Казахстан 5 августа 2019 года № 19200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регионального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индустриальной зоне республиканского значения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индустриальной зоне республиканского значения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 и определяет цели, задачи и функционирование индустриальной зоны республиканского значения.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в индустриальной зоне республиканского значения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настоящем Типовом положении: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индустриальная зона республиканского значения – индустриальная зона, в котором предполагается осуществление ее финансирования полностью либо частично из республиканского бюджета; или индустриальная зона, которая приобрела статус после упразднения специальной экономической зоны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управляющая компания индустриальной зоны – юридическое лицо, создаваемое или определяемое в соответствии с Законом для обеспечения функционирования индустриальной зоны;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– объекты, входящие в состав объектов производства и (или) передачи тепловой и электрической энергии, водоснабжения и газоснабжения, канализации, транспортных коммуникаций, услуг связи и иных объектов специальной экономической или индустриальной зоны;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индустриальной зоны республиканского значения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Индустриальная зона республиканского значения создается в целях инфраструктурного обеспечения развития предпринимательства в регионах.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задачи индустриальной зоны республиканского значения: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частного предпринимательства в области промышленности, агропромышленного комплекса, туристской индустрии, транспортной логистики, управления отходами;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занятости населения.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 функционирование индустриальной зоны республиканского значения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Индустриальные зоны республиканского значения создаются на срок не менее двадцати лет на земельных участках, находящихся в государственной собственности и не предоставленных в землепользование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и изменение границ и (или) площади территории индустриальной зоны республиканского значения осуществляется местным исполнительным органом области, города республиканского значения, столицы по согласованию с уполномоченным органом.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Индустриальная зона республиканского значения упраздняется по истечении срока, на который данная индустриальная зона была создана.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функционирования индустриальной зоны,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положения, продлевается по решению местного исполнительного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Деятельность индустриальной зоны республиканского значения осуществляется в соответствии со стратегией развития индустриальной зоны, утверждаемой управляющей компанией на трехлетний период, а также планом развития и ее инфраструктуры,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участников в индустриальной зоне республиканского значения осуществляется в соответствии с договором, заключаемым между участником или несколькими участниками индустриальной зоны и управляющей компанией индустриальной зоны, устанавливающим условия осуществления деятельности на территории индустриальной зоны и (или) в их правовом режиме, права, обязанности и ответственность сторон.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государственных услуг по принципу "одного окна" осуществляется на территории индустриальной зоны республиканского значения Государственной корпорацией "Правительство для граждан"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эффективности деятельности индустриальной зоны республиканского значения осуществляется в соответствии с Методикой оценки эффективности деятельности специальных экономических и индустриальных зон, утверждаемой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 индустриальной зоны республиканского значения, не урегулированная настоящим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в соответствии с действующим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607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индустриальной зоне регионального значения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индустриальной зоне регионального значения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 и определяет цели, задачи и функционирование индустриальной зоны регионального значения.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в индустриальной зоне регионального значения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настоящем Типовом положении: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индустриальная зона регионального значения – индустриальная зона, в которой предполагается осуществление ее финансирования полностью либо частично из местного бюджета;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управляющая компания индустриальной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обеспечения функционирования индустриальной зоны;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– объекты, входящие в состав объектов производства и (или) передачи тепловой и электрической энергии, водоснабжения и газоснабжения, канализации, транспортных коммуникаций, услуг связи и иных объектов специальной экономической или индустриальной зоны;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создания индустриальной зоны регионального значения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Индустриальная зона регионального значения создается в целях инфраструктурного обеспечения развития предпринимательства в регионах.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задачи индустриальной зоны регионального значения: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частного предпринимательства в области промышленности, агропромышленного комплекса, туристской индустрии, транспортной логистики, управления отходами;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занятости населения.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 функционирование индустриальной зоны регионального значения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Индустриальные зоны регионального значения создаются на срок не менее двадцати лет на земельных участках, находящихся в государственной собственности и не предоставленных в землепользование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и изменение границ и (или) площади территории индустриальной зоны регионального значения осуществляется местным исполнительным органом области, города республиканского значения, столицы.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Индустриальная зона регионального значения упраздняется по истечении срока, на который данная индустриальная зона была создана.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функционирования индустриальной зоны, указанный в пункте 6 настоящего Типового положения, продлевается по решению местного исполнительного органа.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Деятельность индустриальной зоны регионального значения осуществляется в соответствии со стратегией развития индустриальной зоны, утверждаемой управляющей компанией на трехлетний период, а также планом развития и ее инфраструктуры,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участников в индустриальной зоне регионального значения осуществляется в соответствии с договором, заключаемым между участником или несколькими участниками индустриальной зоны и управляющей компанией индустриальной зоны, устанавливающим условия осуществления деятельности на территории индустриальной зоны и (или) в их правовом режиме, права, обязанности и ответственность сторон.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государственных услуг по принципу "одного окна" осуществляется на территории индустриальной зоны регионального значения Государственной корпорацией "Правительство для граждан" в соответствии с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эффективности деятельности индустриальной зоны регионального значения осуществляется в соответствии с Методикой оценки эффективности деятельности специальных экономических и индустриальных зон, утверждаемой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 индустриальной зоны регионального значения, не урегулированная настоящим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в соответствии с действующим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