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32e5" w14:textId="73c3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5 августа 2019 года № 263. Зарегистрирован в Министерстве юстиции Республики Казахстан 9 августа 2019 года № 19217. Утратил силу приказом Министра культуры и информации РК от 10.09.2024 № 416-НҚ.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10.09.2024 </w:t>
      </w:r>
      <w:r>
        <w:rPr>
          <w:rFonts w:ascii="Times New Roman"/>
          <w:b w:val="false"/>
          <w:i w:val="false"/>
          <w:color w:val="ff0000"/>
          <w:sz w:val="28"/>
        </w:rPr>
        <w:t>№ 416-НҚ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13-2) </w:t>
      </w:r>
      <w:r>
        <w:rPr>
          <w:rFonts w:ascii="Times New Roman"/>
          <w:b w:val="false"/>
          <w:i w:val="false"/>
          <w:color w:val="000000"/>
          <w:sz w:val="28"/>
        </w:rPr>
        <w:t>статьи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средствах массовой информации"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29 апреля 2019 года № 84 "Об утверждении Правил проведения мониторинга средств массовой информации, распространяемых на территории Республики Казахстан, и методики его расчета" (зарегистрирован в Реестре государственной регистрации нормативных правовых актов под № 18617, опубликован 21 мая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мониторинга средств массовой информации, распространяемых на территории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информационно-аналитическая телепрограмма – телепрограмма, содержащая систематизированную информацию и анализ, произошедших событий за определенный промежуток времени, представляющих общественно значимый интерес для зрительских аудитории;";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мониторинге теле-, радиоканалов на предмет соблюдения требований к языковому балансу учитываются следующие критерии: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теле-, радиопрограмм на казахском языке включает теле-, радиопрограммы, во время трансляции (ретрансляции) которых звучит казахский язык. Объем теле-, радиопрограмм на другом языке (русский, английский и другие) составляют теле-, радиопрограммы со звуковым сопровождением на языках, отличных от казахского;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многоязычные теле-, радиопрограммы – если во время трансляции теле-, радиопрограммы звучит речь на двух и более языках, время вещания теле-, радиопрограммы на казахском и других языках фиксируется раздельно;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теле-, радиопрограммы без речевого сопровождения – объем теле-, радиопрограмм, сопровождение которых не содержит речь на каком-либо языке, и информации, связанной с его основным содержанием, не учитывается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18 января 2012 года "О телерадиовещании" (далее – Закон "О телерадиовещании");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фиксируется продолжительность ретранслируемых отечественным теле-, радиоканалом иностранных теле-, радиопрограмм без учета рекламного времени, технического перерыва и эфирных вставок;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перевод телепрограмм в виде субтитров при распространении на телеканалах не учитывается в общем объеме телепрограмм на казахском языке;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реклама, эфирные вставки (исполнение Государственного Гимна, объявление теле-, радиоканалом своего наименования, собственная информация теле-, радиоканала (анонс), социальная реклама, дополнительная информация не включаются в общий объем теле-, радиопрограмм на казахском языке;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переходе от одной теле-, радиопрограммы к другой фиксируется язык теле-, радиопрограммы, на которую осуществляется переход.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в перерыве между речью относится ко времени языка, звучавшего последним.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Музыкальные произведения, распространяемые в качестве самостоятельного эфирного события и распространяемые в теле-, радиопрограммах, не учитываются в мониторинге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телерадиовещании".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телеканалом многоканальной передачи с основным звуковым сопровождением на казахском языке, мониторинг данного телеканала со звуковыми дорожками на других языках на предмет соблюдения требований законодательства,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"О телерадиовещании" не осуществляется.";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Расчет объема телеторговли на телеканалах, не специализирующихся на сообщениях и материалах рекламного характера, осуществляется при использовании следующей формулы: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4292600" cy="85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Tcomg – телеторговля в минутах;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VaDinD – общий объем вещания рекламы и телеторговли в сутках;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PTcomg% – объем телеторговли в сутках.";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Требование о соблюдении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"О телерадиовещании", распространяется на дни, когда сетка вещания телеканала включает выход не менее одной телепрограммы новостного характера в период с шестнадцати до двадцати двух часов местного времени, за исключением информационно-аналитической телепрограммы.".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информации и общественного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7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