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b40d" w14:textId="148b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 сентября 2019 года № 161. Зарегистрирован в Министерстве юстиции Республики Казахстан 6 сентября 2019 года № 19350. Утратил силу приказом Председателя Агентства Республики Казахстан по делам государственной службы от 5 апреля 2023 года №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04.04.2023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14542, опубликован 23 декабря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 менее четырех лет стажа работы на государственных должностях, в том числе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А-3, B-4, С-3, С-О-2, D-3, D-O-2, Е-1, или на административных государственных должностях корпуса "А", или на политических государственных должностях, определенных Реестром;";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48 внесено изменение на казахском языке, текст на русском языке не меняется.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