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2b60" w14:textId="4942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сентября 2019 года № 789. Зарегистрирован в Министерстве юстиции Республики Казахстан 13 сентября 2019 года № 19376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19 декабря 2014 года за № 9984, опубликован 13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учреждений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Перечень и вес содержимого посылок, передач и бандеролей регистрируются в журнале учета выдачи посылок, передач, бандеролей, поступивших в адрес осужденных, и их вложений, форма которого указана  в Правилах организации деятельности по осуществлению контроля и надзора за поведением лиц, содержащихся в учреждениях уголовно-исполнительной системы, и производства досмотров и обысков, утвержденных приказом Министра внутренних дел Республики Казахстан от 20 февраля 2017 года № 36 дсп (зарегистрирован в Реестре государственной регистрации нормативных правовых актов за № 14922) (далее - Правила организации деятельности по осуществлению контроля и надзора за поведением лиц, содержащихся в учреждениях УИС).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Максимальный вес одной посылки или бандероли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почтовой связи, утвержденным приказом Министра информации и коммуникаций Республики Казахстан от 29 июля 2016 года № 65 (зарегистрирован в Реестре государственной регистрации нормативных правовых актов за № 14370) (далее - Правила предоставления услуг почтовой связи).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одной передачи не превышает 20 килограмм.";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"102. Телефонные разговоры, в том числе с использованием систем видеосвязи при наличии технических возможностей, предоставляются с 9.00 до 21.00 часов, на основании письменной заявки осужденного на имя начальника учреждения либо лица, его замещающего. Согласно очередности и графику.".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