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d154" w14:textId="756d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3 октября 2019 года № 361. Зарегистрирован в Министерстве юстиции Республики Казахстан 10 октября 2019 года № 19464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опубликован 6 сентября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финансов</w:t>
            </w:r>
            <w:r>
              <w:br/>
            </w:r>
            <w:r>
              <w:rPr>
                <w:rFonts w:ascii="Times New Roman"/>
                <w:b w:val="false"/>
                <w:i w:val="false"/>
                <w:color w:val="000000"/>
                <w:sz w:val="20"/>
              </w:rPr>
              <w:t>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2019 года №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16" w:id="8"/>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а также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0"/>
    <w:bookmarkStart w:name="z19" w:id="11"/>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1"/>
    <w:bookmarkStart w:name="z20" w:id="12"/>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12"/>
    <w:bookmarkStart w:name="z21" w:id="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3"/>
    <w:bookmarkStart w:name="z22" w:id="14"/>
    <w:p>
      <w:pPr>
        <w:spacing w:after="0"/>
        <w:ind w:left="0"/>
        <w:jc w:val="both"/>
      </w:pPr>
      <w:r>
        <w:rPr>
          <w:rFonts w:ascii="Times New Roman"/>
          <w:b w:val="false"/>
          <w:i w:val="false"/>
          <w:color w:val="000000"/>
          <w:sz w:val="28"/>
        </w:rPr>
        <w:t>
      2) веб-портал информационной системы (далее – веб-портал) – интернет-ресурс, размещенный в сети Интернет, предоставляющий доступ к системе субсидирования;</w:t>
      </w:r>
    </w:p>
    <w:bookmarkEnd w:id="14"/>
    <w:bookmarkStart w:name="z23" w:id="15"/>
    <w:p>
      <w:pPr>
        <w:spacing w:after="0"/>
        <w:ind w:left="0"/>
        <w:jc w:val="both"/>
      </w:pPr>
      <w:r>
        <w:rPr>
          <w:rFonts w:ascii="Times New Roman"/>
          <w:b w:val="false"/>
          <w:i w:val="false"/>
          <w:color w:val="000000"/>
          <w:sz w:val="28"/>
        </w:rPr>
        <w:t>
      3) инвестиционный проект в АПК (далее – инвестиционной проект) – комплекс мероприятий, предусматривающий инвестиции в создание новых или расширение действующих производственных мощностей;</w:t>
      </w:r>
    </w:p>
    <w:bookmarkEnd w:id="15"/>
    <w:bookmarkStart w:name="z24" w:id="16"/>
    <w:p>
      <w:pPr>
        <w:spacing w:after="0"/>
        <w:ind w:left="0"/>
        <w:jc w:val="both"/>
      </w:pPr>
      <w:r>
        <w:rPr>
          <w:rFonts w:ascii="Times New Roman"/>
          <w:b w:val="false"/>
          <w:i w:val="false"/>
          <w:color w:val="000000"/>
          <w:sz w:val="28"/>
        </w:rPr>
        <w:t>
      4) инвестор в АПК (далее – инвестор) – субъект АПК в соответствии с законодательством Республики Казахстан, осуществляющий инвестиционные вложения;</w:t>
      </w:r>
    </w:p>
    <w:bookmarkEnd w:id="16"/>
    <w:bookmarkStart w:name="z25" w:id="17"/>
    <w:p>
      <w:pPr>
        <w:spacing w:after="0"/>
        <w:ind w:left="0"/>
        <w:jc w:val="both"/>
      </w:pPr>
      <w:r>
        <w:rPr>
          <w:rFonts w:ascii="Times New Roman"/>
          <w:b w:val="false"/>
          <w:i w:val="false"/>
          <w:color w:val="000000"/>
          <w:sz w:val="28"/>
        </w:rPr>
        <w:t>
      5)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6 настоящих Правил;</w:t>
      </w:r>
    </w:p>
    <w:bookmarkEnd w:id="17"/>
    <w:bookmarkStart w:name="z26" w:id="18"/>
    <w:p>
      <w:pPr>
        <w:spacing w:after="0"/>
        <w:ind w:left="0"/>
        <w:jc w:val="both"/>
      </w:pPr>
      <w:r>
        <w:rPr>
          <w:rFonts w:ascii="Times New Roman"/>
          <w:b w:val="false"/>
          <w:i w:val="false"/>
          <w:color w:val="000000"/>
          <w:sz w:val="28"/>
        </w:rPr>
        <w:t>
      6) свободный бюджет – бюджетные средства, предусмотренные на соответствующий год бюджетом местных исполнительных органов областей, городов республиканского значения и столицы, свободные от обязательств на момент подачи заявки инвестора;</w:t>
      </w:r>
    </w:p>
    <w:bookmarkEnd w:id="18"/>
    <w:bookmarkStart w:name="z27" w:id="19"/>
    <w:p>
      <w:pPr>
        <w:spacing w:after="0"/>
        <w:ind w:left="0"/>
        <w:jc w:val="both"/>
      </w:pPr>
      <w:r>
        <w:rPr>
          <w:rFonts w:ascii="Times New Roman"/>
          <w:b w:val="false"/>
          <w:i w:val="false"/>
          <w:color w:val="000000"/>
          <w:sz w:val="28"/>
        </w:rPr>
        <w:t>
      7) администратор бюджетной программы (далее – администратор) – Министерство сельского хозяйства Республики Казахстан;</w:t>
      </w:r>
    </w:p>
    <w:bookmarkEnd w:id="19"/>
    <w:bookmarkStart w:name="z28" w:id="20"/>
    <w:p>
      <w:pPr>
        <w:spacing w:after="0"/>
        <w:ind w:left="0"/>
        <w:jc w:val="both"/>
      </w:pPr>
      <w:r>
        <w:rPr>
          <w:rFonts w:ascii="Times New Roman"/>
          <w:b w:val="false"/>
          <w:i w:val="false"/>
          <w:color w:val="000000"/>
          <w:sz w:val="28"/>
        </w:rPr>
        <w:t>
      8)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0"/>
    <w:bookmarkStart w:name="z29" w:id="21"/>
    <w:p>
      <w:pPr>
        <w:spacing w:after="0"/>
        <w:ind w:left="0"/>
        <w:jc w:val="both"/>
      </w:pPr>
      <w:r>
        <w:rPr>
          <w:rFonts w:ascii="Times New Roman"/>
          <w:b w:val="false"/>
          <w:i w:val="false"/>
          <w:color w:val="000000"/>
          <w:sz w:val="28"/>
        </w:rPr>
        <w:t>
      9) паспорт проекта – перечень и доля возмещения инвестиционных вложений в виде строительно-монтажных работ, техники, оборудования и других основных средств, работ и услуг, подлежащих инвестиционному субсидированию, указанных в приложениях 1 и 2 к настоящим Правилам;</w:t>
      </w:r>
    </w:p>
    <w:bookmarkEnd w:id="21"/>
    <w:bookmarkStart w:name="z30" w:id="22"/>
    <w:p>
      <w:pPr>
        <w:spacing w:after="0"/>
        <w:ind w:left="0"/>
        <w:jc w:val="both"/>
      </w:pPr>
      <w:r>
        <w:rPr>
          <w:rFonts w:ascii="Times New Roman"/>
          <w:b w:val="false"/>
          <w:i w:val="false"/>
          <w:color w:val="000000"/>
          <w:sz w:val="28"/>
        </w:rPr>
        <w:t>
      10)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 и другое;</w:t>
      </w:r>
    </w:p>
    <w:bookmarkEnd w:id="22"/>
    <w:bookmarkStart w:name="z31" w:id="23"/>
    <w:p>
      <w:pPr>
        <w:spacing w:after="0"/>
        <w:ind w:left="0"/>
        <w:jc w:val="both"/>
      </w:pPr>
      <w:r>
        <w:rPr>
          <w:rFonts w:ascii="Times New Roman"/>
          <w:b w:val="false"/>
          <w:i w:val="false"/>
          <w:color w:val="000000"/>
          <w:sz w:val="28"/>
        </w:rPr>
        <w:t>
      11) инвестиционные вложения – затраты, направленные на создание новых и (или) расширение действующих производственных мощностей, на приобретение новой, ранее неиспользованной техники и оборудования, указанные в паспортах проектов;</w:t>
      </w:r>
    </w:p>
    <w:bookmarkEnd w:id="23"/>
    <w:bookmarkStart w:name="z32" w:id="24"/>
    <w:p>
      <w:pPr>
        <w:spacing w:after="0"/>
        <w:ind w:left="0"/>
        <w:jc w:val="both"/>
      </w:pPr>
      <w:r>
        <w:rPr>
          <w:rFonts w:ascii="Times New Roman"/>
          <w:b w:val="false"/>
          <w:i w:val="false"/>
          <w:color w:val="000000"/>
          <w:sz w:val="28"/>
        </w:rPr>
        <w:t>
      12) инвестиционное субсидирование − возмещение части расходов, понесенных субъектом АПК при инвестиционных вложениях;</w:t>
      </w:r>
    </w:p>
    <w:bookmarkEnd w:id="24"/>
    <w:bookmarkStart w:name="z33" w:id="25"/>
    <w:p>
      <w:pPr>
        <w:spacing w:after="0"/>
        <w:ind w:left="0"/>
        <w:jc w:val="both"/>
      </w:pPr>
      <w:r>
        <w:rPr>
          <w:rFonts w:ascii="Times New Roman"/>
          <w:b w:val="false"/>
          <w:i w:val="false"/>
          <w:color w:val="000000"/>
          <w:sz w:val="28"/>
        </w:rPr>
        <w:t>
      13) рабочий орган по вопросам инвестиционного субсидирования (далее – рабочий орган)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и принятия решений о выплате/отказе в предоставлении инвестиционных субсидий;</w:t>
      </w:r>
    </w:p>
    <w:bookmarkEnd w:id="25"/>
    <w:bookmarkStart w:name="z34" w:id="26"/>
    <w:p>
      <w:pPr>
        <w:spacing w:after="0"/>
        <w:ind w:left="0"/>
        <w:jc w:val="both"/>
      </w:pPr>
      <w:r>
        <w:rPr>
          <w:rFonts w:ascii="Times New Roman"/>
          <w:b w:val="false"/>
          <w:i w:val="false"/>
          <w:color w:val="000000"/>
          <w:sz w:val="28"/>
        </w:rPr>
        <w:t>
      14) договор инвестиционного субсидирования – соглашение, заключаемое между рабочим органом и инвестором,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26"/>
    <w:bookmarkStart w:name="z35" w:id="27"/>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определяемое рабочим органом в соответствии с законодательством о государственных закупках;</w:t>
      </w:r>
    </w:p>
    <w:bookmarkEnd w:id="27"/>
    <w:bookmarkStart w:name="z36" w:id="28"/>
    <w:p>
      <w:pPr>
        <w:spacing w:after="0"/>
        <w:ind w:left="0"/>
        <w:jc w:val="both"/>
      </w:pPr>
      <w:r>
        <w:rPr>
          <w:rFonts w:ascii="Times New Roman"/>
          <w:b w:val="false"/>
          <w:i w:val="false"/>
          <w:color w:val="000000"/>
          <w:sz w:val="28"/>
        </w:rPr>
        <w:t>
      16)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28"/>
    <w:bookmarkStart w:name="z37" w:id="29"/>
    <w:p>
      <w:pPr>
        <w:spacing w:after="0"/>
        <w:ind w:left="0"/>
        <w:jc w:val="both"/>
      </w:pPr>
      <w:r>
        <w:rPr>
          <w:rFonts w:ascii="Times New Roman"/>
          <w:b w:val="false"/>
          <w:i w:val="false"/>
          <w:color w:val="000000"/>
          <w:sz w:val="28"/>
        </w:rPr>
        <w:t>
      17) производственный комплекс – совокупность взаимосвязанных производственных мощностей (зданий, сооружений, монтируемого оборудования, инженерных сетей и другое), направленных на производство, переработку, хранение, упаковку сельскохозяйственной продукции;</w:t>
      </w:r>
    </w:p>
    <w:bookmarkEnd w:id="29"/>
    <w:bookmarkStart w:name="z38" w:id="30"/>
    <w:p>
      <w:pPr>
        <w:spacing w:after="0"/>
        <w:ind w:left="0"/>
        <w:jc w:val="both"/>
      </w:pPr>
      <w:r>
        <w:rPr>
          <w:rFonts w:ascii="Times New Roman"/>
          <w:b w:val="false"/>
          <w:i w:val="false"/>
          <w:color w:val="000000"/>
          <w:sz w:val="28"/>
        </w:rPr>
        <w:t>
      18) заявка – электронная/бумажная заявка на получение инвесторами инвестиционных субсидий при инвестиционных вложениях, по форме, согласно приложениям 3, 4, 5 к настоящим Правилам;</w:t>
      </w:r>
    </w:p>
    <w:bookmarkEnd w:id="30"/>
    <w:bookmarkStart w:name="z39" w:id="31"/>
    <w:p>
      <w:pPr>
        <w:spacing w:after="0"/>
        <w:ind w:left="0"/>
        <w:jc w:val="both"/>
      </w:pPr>
      <w:r>
        <w:rPr>
          <w:rFonts w:ascii="Times New Roman"/>
          <w:b w:val="false"/>
          <w:i w:val="false"/>
          <w:color w:val="000000"/>
          <w:sz w:val="28"/>
        </w:rPr>
        <w:t>
      19)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1"/>
    <w:bookmarkStart w:name="z40" w:id="32"/>
    <w:p>
      <w:pPr>
        <w:spacing w:after="0"/>
        <w:ind w:left="0"/>
        <w:jc w:val="both"/>
      </w:pPr>
      <w:r>
        <w:rPr>
          <w:rFonts w:ascii="Times New Roman"/>
          <w:b w:val="false"/>
          <w:i w:val="false"/>
          <w:color w:val="000000"/>
          <w:sz w:val="28"/>
        </w:rPr>
        <w:t>
      20)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32"/>
    <w:bookmarkStart w:name="z41" w:id="33"/>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bookmarkStart w:name="z42" w:id="34"/>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 (или) загрузке производственных мощностей в соответствии с бизнес-планом проекта.</w:t>
      </w:r>
    </w:p>
    <w:bookmarkEnd w:id="34"/>
    <w:bookmarkStart w:name="z43" w:id="35"/>
    <w:p>
      <w:pPr>
        <w:spacing w:after="0"/>
        <w:ind w:left="0"/>
        <w:jc w:val="both"/>
      </w:pPr>
      <w:r>
        <w:rPr>
          <w:rFonts w:ascii="Times New Roman"/>
          <w:b w:val="false"/>
          <w:i w:val="false"/>
          <w:color w:val="000000"/>
          <w:sz w:val="28"/>
        </w:rPr>
        <w:t xml:space="preserve">
      4. Ежегодно до 1 февраля соответствующего года рабочий орган создает и регистрирует в информационной системе субсидирования группу специалистов (далее – группа специалистов) из числа сотрудников рабочего органа и других организаций, являющихся представителями общественных и неправительственных отраслевых организаций. </w:t>
      </w:r>
    </w:p>
    <w:bookmarkEnd w:id="35"/>
    <w:bookmarkStart w:name="z44" w:id="36"/>
    <w:p>
      <w:pPr>
        <w:spacing w:after="0"/>
        <w:ind w:left="0"/>
        <w:jc w:val="both"/>
      </w:pPr>
      <w:r>
        <w:rPr>
          <w:rFonts w:ascii="Times New Roman"/>
          <w:b w:val="false"/>
          <w:i w:val="false"/>
          <w:color w:val="000000"/>
          <w:sz w:val="28"/>
        </w:rPr>
        <w:t>
      Группа специалистов по всем паспортам проектов, за исключением паспорта проекта №1, осуществляет проверку документов, осмотр объекта инвестора, приобретенного оборудования на соответствие условиям, предусмотренным в паспортах проектов, также проверяет достижение загруженности производственных мощностей, в соответствии с пунктом 17 настоящих Правил производит расчет инвестиционных субсидий.</w:t>
      </w:r>
    </w:p>
    <w:bookmarkEnd w:id="36"/>
    <w:bookmarkStart w:name="z45" w:id="37"/>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w:t>
      </w:r>
    </w:p>
    <w:bookmarkEnd w:id="37"/>
    <w:bookmarkStart w:name="z46" w:id="38"/>
    <w:p>
      <w:pPr>
        <w:spacing w:after="0"/>
        <w:ind w:left="0"/>
        <w:jc w:val="both"/>
      </w:pPr>
      <w:r>
        <w:rPr>
          <w:rFonts w:ascii="Times New Roman"/>
          <w:b w:val="false"/>
          <w:i w:val="false"/>
          <w:color w:val="000000"/>
          <w:sz w:val="28"/>
        </w:rPr>
        <w:t xml:space="preserve">
      Осмотр осуществляется в присутствии инвестора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приложению 6 к настоящим Правилам (далее – акт осмотра объекта). </w:t>
      </w:r>
    </w:p>
    <w:bookmarkEnd w:id="38"/>
    <w:bookmarkStart w:name="z47" w:id="39"/>
    <w:p>
      <w:pPr>
        <w:spacing w:after="0"/>
        <w:ind w:left="0"/>
        <w:jc w:val="both"/>
      </w:pPr>
      <w:r>
        <w:rPr>
          <w:rFonts w:ascii="Times New Roman"/>
          <w:b w:val="false"/>
          <w:i w:val="false"/>
          <w:color w:val="000000"/>
          <w:sz w:val="28"/>
        </w:rPr>
        <w:t>
      Если инвестиционным проектом предполагается только приобретение техники, то осмотр объекта инвестора группой специалистов не требуется.</w:t>
      </w:r>
    </w:p>
    <w:bookmarkEnd w:id="39"/>
    <w:bookmarkStart w:name="z48" w:id="40"/>
    <w:p>
      <w:pPr>
        <w:spacing w:after="0"/>
        <w:ind w:left="0"/>
        <w:jc w:val="both"/>
      </w:pPr>
      <w:r>
        <w:rPr>
          <w:rFonts w:ascii="Times New Roman"/>
          <w:b w:val="false"/>
          <w:i w:val="false"/>
          <w:color w:val="000000"/>
          <w:sz w:val="28"/>
        </w:rPr>
        <w:t>
      5. Субсидирование по возмещению части расходов, понесенных субъектом АПК, при инвестиционных вложениях, осуществляется за счет и в пределах средств, предусмотренных в государственном бюджете на соответствующий финансовый год.</w:t>
      </w:r>
    </w:p>
    <w:bookmarkEnd w:id="40"/>
    <w:bookmarkStart w:name="z49" w:id="41"/>
    <w:p>
      <w:pPr>
        <w:spacing w:after="0"/>
        <w:ind w:left="0"/>
        <w:jc w:val="both"/>
      </w:pPr>
      <w:r>
        <w:rPr>
          <w:rFonts w:ascii="Times New Roman"/>
          <w:b w:val="false"/>
          <w:i w:val="false"/>
          <w:color w:val="000000"/>
          <w:sz w:val="28"/>
        </w:rPr>
        <w:t xml:space="preserve">
      6. Инвестиционное субсидирование осуществляется в соответствии с рекомендуемой схемой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41"/>
    <w:bookmarkStart w:name="z50" w:id="42"/>
    <w:p>
      <w:pPr>
        <w:spacing w:after="0"/>
        <w:ind w:left="0"/>
        <w:jc w:val="both"/>
      </w:pPr>
      <w:r>
        <w:rPr>
          <w:rFonts w:ascii="Times New Roman"/>
          <w:b w:val="false"/>
          <w:i w:val="false"/>
          <w:color w:val="000000"/>
          <w:sz w:val="28"/>
        </w:rPr>
        <w:t>
      7. Заявки, по которым сумма инвестиционных субсидий составляет 500 (пятьсот) миллионов тенге и более, согласуются с администратором.</w:t>
      </w:r>
    </w:p>
    <w:bookmarkEnd w:id="42"/>
    <w:bookmarkStart w:name="z51" w:id="43"/>
    <w:p>
      <w:pPr>
        <w:spacing w:after="0"/>
        <w:ind w:left="0"/>
        <w:jc w:val="both"/>
      </w:pPr>
      <w:r>
        <w:rPr>
          <w:rFonts w:ascii="Times New Roman"/>
          <w:b w:val="false"/>
          <w:i w:val="false"/>
          <w:color w:val="000000"/>
          <w:sz w:val="28"/>
        </w:rPr>
        <w:t>
      8.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43"/>
    <w:bookmarkStart w:name="z52" w:id="44"/>
    <w:p>
      <w:pPr>
        <w:spacing w:after="0"/>
        <w:ind w:left="0"/>
        <w:jc w:val="both"/>
      </w:pPr>
      <w:r>
        <w:rPr>
          <w:rFonts w:ascii="Times New Roman"/>
          <w:b w:val="false"/>
          <w:i w:val="false"/>
          <w:color w:val="000000"/>
          <w:sz w:val="28"/>
        </w:rPr>
        <w:t xml:space="preserve">
      9. Инвестиционные субсидии не предоставляются инвесторам, в отношении которых начаты процедуры ликвидации, реабилитации или банкротства, а также деятельность, которых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за исключением случаев ускоренной реабилитационной процедуры.</w:t>
      </w:r>
    </w:p>
    <w:bookmarkEnd w:id="44"/>
    <w:bookmarkStart w:name="z53" w:id="45"/>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45"/>
    <w:bookmarkStart w:name="z54" w:id="46"/>
    <w:p>
      <w:pPr>
        <w:spacing w:after="0"/>
        <w:ind w:left="0"/>
        <w:jc w:val="both"/>
      </w:pPr>
      <w:r>
        <w:rPr>
          <w:rFonts w:ascii="Times New Roman"/>
          <w:b w:val="false"/>
          <w:i w:val="false"/>
          <w:color w:val="000000"/>
          <w:sz w:val="28"/>
        </w:rPr>
        <w:t>
      10. Инвестиционное субсидирование осуществляется по паспортам проектов, указанных в приложении 2 к настоящим Правилам и производится по месту реализации инвестиционного проекта.</w:t>
      </w:r>
    </w:p>
    <w:bookmarkEnd w:id="46"/>
    <w:bookmarkStart w:name="z55" w:id="47"/>
    <w:p>
      <w:pPr>
        <w:spacing w:after="0"/>
        <w:ind w:left="0"/>
        <w:jc w:val="both"/>
      </w:pPr>
      <w:r>
        <w:rPr>
          <w:rFonts w:ascii="Times New Roman"/>
          <w:b w:val="false"/>
          <w:i w:val="false"/>
          <w:color w:val="000000"/>
          <w:sz w:val="28"/>
        </w:rPr>
        <w:t>
      11. Инвестиционные субсидии предоставляются по инвестиционным проектам, введенным в эксплуатацию, не ранее двух лет до года подачи электронной/бумажной заявки. Субсидированию подлежат техника и (или) оборудование:</w:t>
      </w:r>
    </w:p>
    <w:bookmarkEnd w:id="47"/>
    <w:bookmarkStart w:name="z56" w:id="48"/>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48"/>
    <w:bookmarkStart w:name="z57" w:id="49"/>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49"/>
    <w:bookmarkStart w:name="z58" w:id="50"/>
    <w:p>
      <w:pPr>
        <w:spacing w:after="0"/>
        <w:ind w:left="0"/>
        <w:jc w:val="both"/>
      </w:pPr>
      <w:r>
        <w:rPr>
          <w:rFonts w:ascii="Times New Roman"/>
          <w:b w:val="false"/>
          <w:i w:val="false"/>
          <w:color w:val="000000"/>
          <w:sz w:val="28"/>
        </w:rPr>
        <w:t>
      12. Если по паспортам проекта предполагается приобретение только оборудования и/или техники, то субсидированию подлежат оборудование и (или) техника, годом выпуска не ранее трех лет, приобретенные не ранее двух лет до года подачи заявки.</w:t>
      </w:r>
    </w:p>
    <w:bookmarkEnd w:id="50"/>
    <w:bookmarkStart w:name="z59" w:id="51"/>
    <w:p>
      <w:pPr>
        <w:spacing w:after="0"/>
        <w:ind w:left="0"/>
        <w:jc w:val="both"/>
      </w:pPr>
      <w:r>
        <w:rPr>
          <w:rFonts w:ascii="Times New Roman"/>
          <w:b w:val="false"/>
          <w:i w:val="false"/>
          <w:color w:val="000000"/>
          <w:sz w:val="28"/>
        </w:rPr>
        <w:t xml:space="preserve">
      13. Для паспортов проектов № 5, № 6, № 9 наличие у инвестора соответствующей численности маточного поголовья сельскохозяйственных животных (по крупному рогатому скоту свыше 15 месяцев, по мелкому рогатому скоту свыше 12 месяцев), подтверждается в результате информационного взаимодействия информационной системы субсидирования и базы данных по идентификации сельскохозяйственных животных. </w:t>
      </w:r>
    </w:p>
    <w:bookmarkEnd w:id="51"/>
    <w:bookmarkStart w:name="z60" w:id="52"/>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52"/>
    <w:bookmarkStart w:name="z61" w:id="53"/>
    <w:p>
      <w:pPr>
        <w:spacing w:after="0"/>
        <w:ind w:left="0"/>
        <w:jc w:val="both"/>
      </w:pPr>
      <w:r>
        <w:rPr>
          <w:rFonts w:ascii="Times New Roman"/>
          <w:b w:val="false"/>
          <w:i w:val="false"/>
          <w:color w:val="000000"/>
          <w:sz w:val="28"/>
        </w:rPr>
        <w:t>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приложению 7 к настоящим Правилам.</w:t>
      </w:r>
    </w:p>
    <w:bookmarkEnd w:id="53"/>
    <w:bookmarkStart w:name="z62" w:id="54"/>
    <w:p>
      <w:pPr>
        <w:spacing w:after="0"/>
        <w:ind w:left="0"/>
        <w:jc w:val="both"/>
      </w:pPr>
      <w:r>
        <w:rPr>
          <w:rFonts w:ascii="Times New Roman"/>
          <w:b w:val="false"/>
          <w:i w:val="false"/>
          <w:color w:val="000000"/>
          <w:sz w:val="28"/>
        </w:rPr>
        <w:t>
      14. Инвестиционное субсидирование осуществляется при соответствии заявки паспортам проектов, указанным в приложении 2 к настоящим Правилам, а также требованиям настоящих Правил.</w:t>
      </w:r>
    </w:p>
    <w:bookmarkEnd w:id="54"/>
    <w:bookmarkStart w:name="z63" w:id="55"/>
    <w:p>
      <w:pPr>
        <w:spacing w:after="0"/>
        <w:ind w:left="0"/>
        <w:jc w:val="both"/>
      </w:pPr>
      <w:r>
        <w:rPr>
          <w:rFonts w:ascii="Times New Roman"/>
          <w:b w:val="false"/>
          <w:i w:val="false"/>
          <w:color w:val="000000"/>
          <w:sz w:val="28"/>
        </w:rPr>
        <w:t>
      15.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Расходы, осуществленные до 1 января 2020 года, подтверждаются бумажными счет-фактурами. Расходы, понесенные при приобретении техники, оборудования за пределами Республики Казахстан подтверждаются грузовой таможенной декларацией, заверенной органом государственных доходов Республики Казахстан и инвойсом.</w:t>
      </w:r>
    </w:p>
    <w:bookmarkEnd w:id="55"/>
    <w:bookmarkStart w:name="z64" w:id="56"/>
    <w:p>
      <w:pPr>
        <w:spacing w:after="0"/>
        <w:ind w:left="0"/>
        <w:jc w:val="both"/>
      </w:pPr>
      <w:r>
        <w:rPr>
          <w:rFonts w:ascii="Times New Roman"/>
          <w:b w:val="false"/>
          <w:i w:val="false"/>
          <w:color w:val="000000"/>
          <w:sz w:val="28"/>
        </w:rPr>
        <w:t>
      При приобретении сельскохозяйственным товаропроизводителем (сельскохозяйственным кооперативом) техники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сведениями из таможенной декларации на товары (из стран, не входящих в Евразийский экономический союз) или сведениями документа, выданного органом государственных доходов Республики Казахстан, подтверждающего, что товар ввезен из стран Евразийского экономического союза.</w:t>
      </w:r>
    </w:p>
    <w:bookmarkEnd w:id="56"/>
    <w:bookmarkStart w:name="z65" w:id="57"/>
    <w:p>
      <w:pPr>
        <w:spacing w:after="0"/>
        <w:ind w:left="0"/>
        <w:jc w:val="both"/>
      </w:pPr>
      <w:r>
        <w:rPr>
          <w:rFonts w:ascii="Times New Roman"/>
          <w:b w:val="false"/>
          <w:i w:val="false"/>
          <w:color w:val="000000"/>
          <w:sz w:val="28"/>
        </w:rPr>
        <w:t>
      16. Инвестиционные субсидии выплачиваются после ввода в эксплуатацию новых и/или расширения действующих производственных мощностей и/или приобретения техники и оборудования, за исключением случаев, предусмотренных пунктом 39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57"/>
    <w:bookmarkStart w:name="z66" w:id="58"/>
    <w:p>
      <w:pPr>
        <w:spacing w:after="0"/>
        <w:ind w:left="0"/>
        <w:jc w:val="both"/>
      </w:pPr>
      <w:r>
        <w:rPr>
          <w:rFonts w:ascii="Times New Roman"/>
          <w:b w:val="false"/>
          <w:i w:val="false"/>
          <w:color w:val="000000"/>
          <w:sz w:val="28"/>
        </w:rPr>
        <w:t>
      17. Расчет инвестиционных субсидий осуществляется по фактически вложенным инвестициям. Процент возмещения затрат устанавливается в соответствии с долей возмещения, предусмотренной в паспортах проектов. Доля возмещения изменению не подлежит, за исключением случаев, указанных в пункте 18 настоящих Правил.</w:t>
      </w:r>
    </w:p>
    <w:bookmarkEnd w:id="58"/>
    <w:bookmarkStart w:name="z67" w:id="59"/>
    <w:p>
      <w:pPr>
        <w:spacing w:after="0"/>
        <w:ind w:left="0"/>
        <w:jc w:val="both"/>
      </w:pPr>
      <w:r>
        <w:rPr>
          <w:rFonts w:ascii="Times New Roman"/>
          <w:b w:val="false"/>
          <w:i w:val="false"/>
          <w:color w:val="000000"/>
          <w:sz w:val="28"/>
        </w:rPr>
        <w:t>
      По паспортам проектов № 11, № 12, № 25, № 32, № 33, № 34, № 35, № 36, № 37, № 38, № 39, при создании новых производственных мощностей, инвестиционные субсидии выплачиваются двумя траншами:</w:t>
      </w:r>
    </w:p>
    <w:bookmarkEnd w:id="59"/>
    <w:bookmarkStart w:name="z68" w:id="60"/>
    <w:p>
      <w:pPr>
        <w:spacing w:after="0"/>
        <w:ind w:left="0"/>
        <w:jc w:val="both"/>
      </w:pPr>
      <w:r>
        <w:rPr>
          <w:rFonts w:ascii="Times New Roman"/>
          <w:b w:val="false"/>
          <w:i w:val="false"/>
          <w:color w:val="000000"/>
          <w:sz w:val="28"/>
        </w:rPr>
        <w:t>
      1) первый транш в размере 50 % от общей суммы инвестиционных субсидий после ввода объекта в эксплуатацию;</w:t>
      </w:r>
    </w:p>
    <w:bookmarkEnd w:id="60"/>
    <w:bookmarkStart w:name="z69" w:id="61"/>
    <w:p>
      <w:pPr>
        <w:spacing w:after="0"/>
        <w:ind w:left="0"/>
        <w:jc w:val="both"/>
      </w:pPr>
      <w:r>
        <w:rPr>
          <w:rFonts w:ascii="Times New Roman"/>
          <w:b w:val="false"/>
          <w:i w:val="false"/>
          <w:color w:val="000000"/>
          <w:sz w:val="28"/>
        </w:rPr>
        <w:t>
      2) второй транш в размере 50 % от общей суммы инвестиционных субсидий после достижения объемов производства продукции не менее 30 % в сроки, предусмотренные бизнес-планом.</w:t>
      </w:r>
    </w:p>
    <w:bookmarkEnd w:id="61"/>
    <w:bookmarkStart w:name="z70" w:id="62"/>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30 % и более, инвестиционные субсидии выплачиваются одним траншем.</w:t>
      </w:r>
    </w:p>
    <w:bookmarkEnd w:id="62"/>
    <w:bookmarkStart w:name="z71" w:id="63"/>
    <w:p>
      <w:pPr>
        <w:spacing w:after="0"/>
        <w:ind w:left="0"/>
        <w:jc w:val="both"/>
      </w:pPr>
      <w:r>
        <w:rPr>
          <w:rFonts w:ascii="Times New Roman"/>
          <w:b w:val="false"/>
          <w:i w:val="false"/>
          <w:color w:val="000000"/>
          <w:sz w:val="28"/>
        </w:rPr>
        <w:t>
      18. Увеличение доли возмещения возможно до 35 % за счет дополнительно выделяемых субсидий из местного бюджета по следующим паспортам проектов:</w:t>
      </w:r>
    </w:p>
    <w:bookmarkEnd w:id="63"/>
    <w:bookmarkStart w:name="z72" w:id="64"/>
    <w:p>
      <w:pPr>
        <w:spacing w:after="0"/>
        <w:ind w:left="0"/>
        <w:jc w:val="both"/>
      </w:pPr>
      <w:r>
        <w:rPr>
          <w:rFonts w:ascii="Times New Roman"/>
          <w:b w:val="false"/>
          <w:i w:val="false"/>
          <w:color w:val="000000"/>
          <w:sz w:val="28"/>
        </w:rPr>
        <w:t>
      № 1 "Приобретение сельскохозяйственной техники" - по приоритетным видам техники и оборудованию, предусмотренным в программах развития территорий областей с указанием обоснования;</w:t>
      </w:r>
    </w:p>
    <w:bookmarkEnd w:id="64"/>
    <w:bookmarkStart w:name="z73" w:id="65"/>
    <w:p>
      <w:pPr>
        <w:spacing w:after="0"/>
        <w:ind w:left="0"/>
        <w:jc w:val="both"/>
      </w:pPr>
      <w:r>
        <w:rPr>
          <w:rFonts w:ascii="Times New Roman"/>
          <w:b w:val="false"/>
          <w:i w:val="false"/>
          <w:color w:val="000000"/>
          <w:sz w:val="28"/>
        </w:rPr>
        <w:t>
      № 7 "Создание и расширение объектов для откорма крупного рогатого скота" - по инвестиционным проектам, применяющим новые технологии и/или элементы цифровизации;</w:t>
      </w:r>
    </w:p>
    <w:bookmarkEnd w:id="65"/>
    <w:bookmarkStart w:name="z74" w:id="66"/>
    <w:p>
      <w:pPr>
        <w:spacing w:after="0"/>
        <w:ind w:left="0"/>
        <w:jc w:val="both"/>
      </w:pPr>
      <w:r>
        <w:rPr>
          <w:rFonts w:ascii="Times New Roman"/>
          <w:b w:val="false"/>
          <w:i w:val="false"/>
          <w:color w:val="000000"/>
          <w:sz w:val="28"/>
        </w:rPr>
        <w:t>
      № 10 "Создание и расширение объектов для выращивания крупного рогатого скота молочного направления мощностью от 400 голов маточного поголовья" - по инвестиционным проектам, применяющим новые технологии и/или элементы цифровизации.</w:t>
      </w:r>
    </w:p>
    <w:bookmarkEnd w:id="66"/>
    <w:bookmarkStart w:name="z75" w:id="67"/>
    <w:p>
      <w:pPr>
        <w:spacing w:after="0"/>
        <w:ind w:left="0"/>
        <w:jc w:val="both"/>
      </w:pPr>
      <w:r>
        <w:rPr>
          <w:rFonts w:ascii="Times New Roman"/>
          <w:b w:val="false"/>
          <w:i w:val="false"/>
          <w:color w:val="000000"/>
          <w:sz w:val="28"/>
        </w:rPr>
        <w:t>
      19. Размер инвестиционной субсидии определяется по следующей формуле:</w:t>
      </w:r>
    </w:p>
    <w:bookmarkEnd w:id="67"/>
    <w:bookmarkStart w:name="z76" w:id="68"/>
    <w:p>
      <w:pPr>
        <w:spacing w:after="0"/>
        <w:ind w:left="0"/>
        <w:jc w:val="both"/>
      </w:pPr>
      <w:r>
        <w:rPr>
          <w:rFonts w:ascii="Times New Roman"/>
          <w:b w:val="false"/>
          <w:i w:val="false"/>
          <w:color w:val="000000"/>
          <w:sz w:val="28"/>
        </w:rPr>
        <w:t>
      А = Б х В, где:</w:t>
      </w:r>
    </w:p>
    <w:bookmarkEnd w:id="68"/>
    <w:bookmarkStart w:name="z77" w:id="69"/>
    <w:p>
      <w:pPr>
        <w:spacing w:after="0"/>
        <w:ind w:left="0"/>
        <w:jc w:val="both"/>
      </w:pPr>
      <w:r>
        <w:rPr>
          <w:rFonts w:ascii="Times New Roman"/>
          <w:b w:val="false"/>
          <w:i w:val="false"/>
          <w:color w:val="000000"/>
          <w:sz w:val="28"/>
        </w:rPr>
        <w:t>
      А – сумма инвестиционных субсидий;</w:t>
      </w:r>
    </w:p>
    <w:bookmarkEnd w:id="69"/>
    <w:bookmarkStart w:name="z78" w:id="70"/>
    <w:p>
      <w:pPr>
        <w:spacing w:after="0"/>
        <w:ind w:left="0"/>
        <w:jc w:val="both"/>
      </w:pPr>
      <w:r>
        <w:rPr>
          <w:rFonts w:ascii="Times New Roman"/>
          <w:b w:val="false"/>
          <w:i w:val="false"/>
          <w:color w:val="000000"/>
          <w:sz w:val="28"/>
        </w:rPr>
        <w:t>
      Б – сумма фактически вложенных инвестиций или максимально допустимая стоимость для расчета субсидий, указанная в паспортах проектов (если фактически вложенные инвестиции превышают максимальную допустимую стоимость для расчета субсидий);</w:t>
      </w:r>
    </w:p>
    <w:bookmarkEnd w:id="70"/>
    <w:bookmarkStart w:name="z79" w:id="71"/>
    <w:p>
      <w:pPr>
        <w:spacing w:after="0"/>
        <w:ind w:left="0"/>
        <w:jc w:val="both"/>
      </w:pPr>
      <w:r>
        <w:rPr>
          <w:rFonts w:ascii="Times New Roman"/>
          <w:b w:val="false"/>
          <w:i w:val="false"/>
          <w:color w:val="000000"/>
          <w:sz w:val="28"/>
        </w:rPr>
        <w:t xml:space="preserve">
      В – доля возмещения инвестиционных вложений в процентном выражении, указанная в паспортах проектов. </w:t>
      </w:r>
    </w:p>
    <w:bookmarkEnd w:id="71"/>
    <w:bookmarkStart w:name="z80" w:id="72"/>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72"/>
    <w:bookmarkStart w:name="z81" w:id="73"/>
    <w:p>
      <w:pPr>
        <w:spacing w:after="0"/>
        <w:ind w:left="0"/>
        <w:jc w:val="both"/>
      </w:pPr>
      <w:r>
        <w:rPr>
          <w:rFonts w:ascii="Times New Roman"/>
          <w:b w:val="false"/>
          <w:i w:val="false"/>
          <w:color w:val="000000"/>
          <w:sz w:val="28"/>
        </w:rPr>
        <w:t>
      А = (Б х В) х Г, где:</w:t>
      </w:r>
    </w:p>
    <w:bookmarkEnd w:id="73"/>
    <w:bookmarkStart w:name="z82" w:id="74"/>
    <w:p>
      <w:pPr>
        <w:spacing w:after="0"/>
        <w:ind w:left="0"/>
        <w:jc w:val="both"/>
      </w:pPr>
      <w:r>
        <w:rPr>
          <w:rFonts w:ascii="Times New Roman"/>
          <w:b w:val="false"/>
          <w:i w:val="false"/>
          <w:color w:val="000000"/>
          <w:sz w:val="28"/>
        </w:rPr>
        <w:t>
      А – сумма инвестиционных субсидий;</w:t>
      </w:r>
    </w:p>
    <w:bookmarkEnd w:id="74"/>
    <w:bookmarkStart w:name="z83" w:id="75"/>
    <w:p>
      <w:pPr>
        <w:spacing w:after="0"/>
        <w:ind w:left="0"/>
        <w:jc w:val="both"/>
      </w:pPr>
      <w:r>
        <w:rPr>
          <w:rFonts w:ascii="Times New Roman"/>
          <w:b w:val="false"/>
          <w:i w:val="false"/>
          <w:color w:val="000000"/>
          <w:sz w:val="28"/>
        </w:rPr>
        <w:t>
      Б – сумма фактически вложенных инвестиций или максимально допустимая стоимость для расчета субсидий, указанная в паспортах проектов (если фактически вложенные инвестиции превышают максимальную допустимую стоимость для расчета субсидий);</w:t>
      </w:r>
    </w:p>
    <w:bookmarkEnd w:id="75"/>
    <w:bookmarkStart w:name="z84" w:id="76"/>
    <w:p>
      <w:pPr>
        <w:spacing w:after="0"/>
        <w:ind w:left="0"/>
        <w:jc w:val="both"/>
      </w:pPr>
      <w:r>
        <w:rPr>
          <w:rFonts w:ascii="Times New Roman"/>
          <w:b w:val="false"/>
          <w:i w:val="false"/>
          <w:color w:val="000000"/>
          <w:sz w:val="28"/>
        </w:rPr>
        <w:t xml:space="preserve">
       В – доля возмещения инвестиционных вложений в процентном выражении, указанная в паспортах проектов; </w:t>
      </w:r>
    </w:p>
    <w:bookmarkEnd w:id="76"/>
    <w:bookmarkStart w:name="z85" w:id="77"/>
    <w:p>
      <w:pPr>
        <w:spacing w:after="0"/>
        <w:ind w:left="0"/>
        <w:jc w:val="both"/>
      </w:pPr>
      <w:r>
        <w:rPr>
          <w:rFonts w:ascii="Times New Roman"/>
          <w:b w:val="false"/>
          <w:i w:val="false"/>
          <w:color w:val="000000"/>
          <w:sz w:val="28"/>
        </w:rPr>
        <w:t>
      Г – единица измерения, указанная в паспортах проектов.</w:t>
      </w:r>
    </w:p>
    <w:bookmarkEnd w:id="77"/>
    <w:bookmarkStart w:name="z86" w:id="78"/>
    <w:p>
      <w:pPr>
        <w:spacing w:after="0"/>
        <w:ind w:left="0"/>
        <w:jc w:val="both"/>
      </w:pPr>
      <w:r>
        <w:rPr>
          <w:rFonts w:ascii="Times New Roman"/>
          <w:b w:val="false"/>
          <w:i w:val="false"/>
          <w:color w:val="000000"/>
          <w:sz w:val="28"/>
        </w:rPr>
        <w:t>
      20. Прием заявок осуществляется по месту реализации инвестиционного проекта с 1 февраля по 1 декабря (включительно) соответствующего года, при наличии свободных от обязательств средств на инвестиционное субсидирование в соответствующем году (далее – Свободный бюджет).</w:t>
      </w:r>
    </w:p>
    <w:bookmarkEnd w:id="78"/>
    <w:bookmarkStart w:name="z87" w:id="79"/>
    <w:p>
      <w:pPr>
        <w:spacing w:after="0"/>
        <w:ind w:left="0"/>
        <w:jc w:val="both"/>
      </w:pPr>
      <w:r>
        <w:rPr>
          <w:rFonts w:ascii="Times New Roman"/>
          <w:b w:val="false"/>
          <w:i w:val="false"/>
          <w:color w:val="000000"/>
          <w:sz w:val="28"/>
        </w:rPr>
        <w:t>
      До 1 июля соответствующего года 60 (шестьдесят) % от Свободного бюджета используется на субсидирование паспортов проектов № 1, № 2, № 3, № 4, № 5, № 6, № 7, № 8, № 9, № 10, № 11, № 12, № 13, № 14, № 15, № 16, № 17, № 18, № 19, № 20, № 21, № 22.</w:t>
      </w:r>
    </w:p>
    <w:bookmarkEnd w:id="79"/>
    <w:bookmarkStart w:name="z88" w:id="80"/>
    <w:p>
      <w:pPr>
        <w:spacing w:after="0"/>
        <w:ind w:left="0"/>
        <w:jc w:val="both"/>
      </w:pPr>
      <w:r>
        <w:rPr>
          <w:rFonts w:ascii="Times New Roman"/>
          <w:b w:val="false"/>
          <w:i w:val="false"/>
          <w:color w:val="000000"/>
          <w:sz w:val="28"/>
        </w:rPr>
        <w:t>
      В случае если 1 июля соответствующего года зарезервированный лимит не освоен, то прием заявок продолжается без применения указанного лимита.</w:t>
      </w:r>
    </w:p>
    <w:bookmarkEnd w:id="80"/>
    <w:bookmarkStart w:name="z89" w:id="81"/>
    <w:p>
      <w:pPr>
        <w:spacing w:after="0"/>
        <w:ind w:left="0"/>
        <w:jc w:val="both"/>
      </w:pPr>
      <w:r>
        <w:rPr>
          <w:rFonts w:ascii="Times New Roman"/>
          <w:b w:val="false"/>
          <w:i w:val="false"/>
          <w:color w:val="000000"/>
          <w:sz w:val="28"/>
        </w:rPr>
        <w:t>
      21. По инвестиционным проектам, которые не введены в эксплуатацию, инвестор по своему усмотрению может подать заявку в два этапа. На первом этапе рабочий орган принимает решение о соответствии/несоответствии инвестора условиям настоящих Правил. На втором этапе рабочий орган принимает решение о выплате/отказе в выплате инвестиционных субсидий.</w:t>
      </w:r>
    </w:p>
    <w:bookmarkEnd w:id="81"/>
    <w:bookmarkStart w:name="z90" w:id="82"/>
    <w:p>
      <w:pPr>
        <w:spacing w:after="0"/>
        <w:ind w:left="0"/>
        <w:jc w:val="both"/>
      </w:pPr>
      <w:r>
        <w:rPr>
          <w:rFonts w:ascii="Times New Roman"/>
          <w:b w:val="false"/>
          <w:i w:val="false"/>
          <w:color w:val="000000"/>
          <w:sz w:val="28"/>
        </w:rPr>
        <w:t>
      22. Заявки по инвестиционным проектам, уже введенным в эксплуатацию, а также по фактически приобретенной технике и оборудованию, рассматриваются без применения двухэтапных процедур.</w:t>
      </w:r>
    </w:p>
    <w:bookmarkEnd w:id="82"/>
    <w:bookmarkStart w:name="z91" w:id="83"/>
    <w:p>
      <w:pPr>
        <w:spacing w:after="0"/>
        <w:ind w:left="0"/>
        <w:jc w:val="both"/>
      </w:pPr>
      <w:r>
        <w:rPr>
          <w:rFonts w:ascii="Times New Roman"/>
          <w:b w:val="false"/>
          <w:i w:val="false"/>
          <w:color w:val="000000"/>
          <w:sz w:val="28"/>
        </w:rPr>
        <w:t>
      23. В случае использования инвестором собственных средств сумма инвестиционных субсидий перечисляется рабочим органом на расчетный счет инвестора.</w:t>
      </w:r>
    </w:p>
    <w:bookmarkEnd w:id="83"/>
    <w:bookmarkStart w:name="z92" w:id="84"/>
    <w:p>
      <w:pPr>
        <w:spacing w:after="0"/>
        <w:ind w:left="0"/>
        <w:jc w:val="both"/>
      </w:pPr>
      <w:r>
        <w:rPr>
          <w:rFonts w:ascii="Times New Roman"/>
          <w:b w:val="false"/>
          <w:i w:val="false"/>
          <w:color w:val="000000"/>
          <w:sz w:val="28"/>
        </w:rPr>
        <w:t>
      При приобретении техники, оборудования и других объектов в кредит/лизинг инвестиционные субсидии по согласованию с инвестором перечисляются в финансовый институт в счет погашения основного долга инвестора либо на расчетный счет инвестора.</w:t>
      </w:r>
    </w:p>
    <w:bookmarkEnd w:id="84"/>
    <w:bookmarkStart w:name="z93" w:id="85"/>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85"/>
    <w:bookmarkStart w:name="z94" w:id="86"/>
    <w:p>
      <w:pPr>
        <w:spacing w:after="0"/>
        <w:ind w:left="0"/>
        <w:jc w:val="both"/>
      </w:pPr>
      <w:r>
        <w:rPr>
          <w:rFonts w:ascii="Times New Roman"/>
          <w:b w:val="false"/>
          <w:i w:val="false"/>
          <w:color w:val="000000"/>
          <w:sz w:val="28"/>
        </w:rPr>
        <w:t>
      24.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информационной системе субсидирования.</w:t>
      </w:r>
    </w:p>
    <w:bookmarkEnd w:id="86"/>
    <w:bookmarkStart w:name="z95" w:id="87"/>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 в сфере информатизации.</w:t>
      </w:r>
    </w:p>
    <w:bookmarkEnd w:id="87"/>
    <w:bookmarkStart w:name="z96" w:id="88"/>
    <w:p>
      <w:pPr>
        <w:spacing w:after="0"/>
        <w:ind w:left="0"/>
        <w:jc w:val="both"/>
      </w:pPr>
      <w:r>
        <w:rPr>
          <w:rFonts w:ascii="Times New Roman"/>
          <w:b w:val="false"/>
          <w:i w:val="false"/>
          <w:color w:val="000000"/>
          <w:sz w:val="28"/>
        </w:rPr>
        <w:t>
      Наличие у инвестора лицевого счета в информационной системе субсидирования подтверждается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88"/>
    <w:bookmarkStart w:name="z97" w:id="89"/>
    <w:p>
      <w:pPr>
        <w:spacing w:after="0"/>
        <w:ind w:left="0"/>
        <w:jc w:val="both"/>
      </w:pPr>
      <w:r>
        <w:rPr>
          <w:rFonts w:ascii="Times New Roman"/>
          <w:b w:val="false"/>
          <w:i w:val="false"/>
          <w:color w:val="000000"/>
          <w:sz w:val="28"/>
        </w:rPr>
        <w:t>
      25. Для получения решения рабочего органа по первому этапу инвестор подает электронную заявку первого этапа на инвестиционное субсидирование посредством веб-портала "электронного правительства" по форме, согласно приложению 3 к настоящим Правилам, подписанную ЭЦП инвестора,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бумажного варианта).</w:t>
      </w:r>
    </w:p>
    <w:bookmarkEnd w:id="89"/>
    <w:bookmarkStart w:name="z98" w:id="90"/>
    <w:p>
      <w:pPr>
        <w:spacing w:after="0"/>
        <w:ind w:left="0"/>
        <w:jc w:val="both"/>
      </w:pPr>
      <w:r>
        <w:rPr>
          <w:rFonts w:ascii="Times New Roman"/>
          <w:b w:val="false"/>
          <w:i w:val="false"/>
          <w:color w:val="000000"/>
          <w:sz w:val="28"/>
        </w:rPr>
        <w:t>
      При этом, рабочий орган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90"/>
    <w:bookmarkStart w:name="z99" w:id="91"/>
    <w:p>
      <w:pPr>
        <w:spacing w:after="0"/>
        <w:ind w:left="0"/>
        <w:jc w:val="both"/>
      </w:pPr>
      <w:r>
        <w:rPr>
          <w:rFonts w:ascii="Times New Roman"/>
          <w:b w:val="false"/>
          <w:i w:val="false"/>
          <w:color w:val="000000"/>
          <w:sz w:val="28"/>
        </w:rPr>
        <w:t>
      26. На втором этапе (после завершения работ) инвестор подает заявку второго этапа на инвестиционное субсидирование по форме, согласно приложению 4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бумажного варианта):</w:t>
      </w:r>
    </w:p>
    <w:bookmarkEnd w:id="91"/>
    <w:bookmarkStart w:name="z100" w:id="92"/>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16 Правил) по </w:t>
      </w:r>
      <w:r>
        <w:rPr>
          <w:rFonts w:ascii="Times New Roman"/>
          <w:b w:val="false"/>
          <w:i w:val="false"/>
          <w:color w:val="000000"/>
          <w:sz w:val="28"/>
        </w:rPr>
        <w:t>форме</w:t>
      </w:r>
      <w:r>
        <w:rPr>
          <w:rFonts w:ascii="Times New Roman"/>
          <w:b w:val="false"/>
          <w:i w:val="false"/>
          <w:color w:val="000000"/>
          <w:sz w:val="28"/>
        </w:rPr>
        <w:t xml:space="preserve">, утвержденной приказом Министра по инвестициям и развитию Республики Казахстан от 24 апреля 2017 года № 234 "Об утверждении формы акта приемки объекта в эксплуатацию" (далее - форма акта приемки объекта в эксплуатацию) (зарегистрирован в Реестре государственной регистрации нормативных правовых актов № 15141)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от 16 июля 2001 года "Об архитектурной, градостроительной и строительной деятельности в Республике Казахстан";</w:t>
      </w:r>
    </w:p>
    <w:bookmarkEnd w:id="92"/>
    <w:bookmarkStart w:name="z101" w:id="93"/>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93"/>
    <w:bookmarkStart w:name="z102" w:id="94"/>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94"/>
    <w:bookmarkStart w:name="z103" w:id="95"/>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(по паспортам проектов, по которым предусмотрено субсидирование в соответствии с проектно-сметной документацией);</w:t>
      </w:r>
    </w:p>
    <w:bookmarkEnd w:id="95"/>
    <w:bookmarkStart w:name="z104" w:id="96"/>
    <w:p>
      <w:pPr>
        <w:spacing w:after="0"/>
        <w:ind w:left="0"/>
        <w:jc w:val="both"/>
      </w:pPr>
      <w:r>
        <w:rPr>
          <w:rFonts w:ascii="Times New Roman"/>
          <w:b w:val="false"/>
          <w:i w:val="false"/>
          <w:color w:val="000000"/>
          <w:sz w:val="28"/>
        </w:rPr>
        <w:t>
      5) копии актов приема-передачи сельскохозяйственной, специальной техники и технологического оборудования;</w:t>
      </w:r>
    </w:p>
    <w:bookmarkEnd w:id="96"/>
    <w:bookmarkStart w:name="z105" w:id="97"/>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97"/>
    <w:bookmarkStart w:name="z106" w:id="98"/>
    <w:p>
      <w:pPr>
        <w:spacing w:after="0"/>
        <w:ind w:left="0"/>
        <w:jc w:val="both"/>
      </w:pPr>
      <w:r>
        <w:rPr>
          <w:rFonts w:ascii="Times New Roman"/>
          <w:b w:val="false"/>
          <w:i w:val="false"/>
          <w:color w:val="000000"/>
          <w:sz w:val="28"/>
        </w:rPr>
        <w:t xml:space="preserve">
      7) в случае подачи заявки на получение второго транша в соответствии с подпунктом 2) пункта 17 настоящих Правил инвестор прикрепляет в электронном формате "PDF (Portable Document Format)" (сканированная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объема произведенной продукции, который готовится, на основании документов, указанных в настоящем подпункте, а также статистической формы общегосударственного статистического наблюдения "Отчет предприятия о производстве продукции (товаров, услуг)" (код 151103128, индекс 1-П, периодичность квартальная),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декабря 2018 года № 5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17979), инвестора за квартал, предшествующий моменту подачи заявки инвестора на втором этапе, за исключением индивидуальных предпринимателей. </w:t>
      </w:r>
    </w:p>
    <w:bookmarkEnd w:id="98"/>
    <w:bookmarkStart w:name="z107" w:id="99"/>
    <w:p>
      <w:pPr>
        <w:spacing w:after="0"/>
        <w:ind w:left="0"/>
        <w:jc w:val="both"/>
      </w:pPr>
      <w:r>
        <w:rPr>
          <w:rFonts w:ascii="Times New Roman"/>
          <w:b w:val="false"/>
          <w:i w:val="false"/>
          <w:color w:val="000000"/>
          <w:sz w:val="28"/>
        </w:rPr>
        <w:t>
      27. Для субсидирования инвестиционных вложений за счет привлеченных средств, финансовый институт подтверждает копии кредитных/лизинговых договоров, представленных инвестором в информационной системе путем подписания с использованием ЭЦП.</w:t>
      </w:r>
    </w:p>
    <w:bookmarkEnd w:id="99"/>
    <w:bookmarkStart w:name="z108" w:id="100"/>
    <w:p>
      <w:pPr>
        <w:spacing w:after="0"/>
        <w:ind w:left="0"/>
        <w:jc w:val="both"/>
      </w:pPr>
      <w:r>
        <w:rPr>
          <w:rFonts w:ascii="Times New Roman"/>
          <w:b w:val="false"/>
          <w:i w:val="false"/>
          <w:color w:val="000000"/>
          <w:sz w:val="28"/>
        </w:rPr>
        <w:t>
      28. Подтверждение приобретения инвестором техники и/или автомобилей осуществляется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100"/>
    <w:bookmarkStart w:name="z109" w:id="101"/>
    <w:p>
      <w:pPr>
        <w:spacing w:after="0"/>
        <w:ind w:left="0"/>
        <w:jc w:val="both"/>
      </w:pPr>
      <w:r>
        <w:rPr>
          <w:rFonts w:ascii="Times New Roman"/>
          <w:b w:val="false"/>
          <w:i w:val="false"/>
          <w:color w:val="000000"/>
          <w:sz w:val="28"/>
        </w:rPr>
        <w:t>
      29. Рабочий орган в течение 1 (одного) рабочего дня с момента регистрации инвестором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w:t>
      </w:r>
    </w:p>
    <w:bookmarkEnd w:id="101"/>
    <w:bookmarkStart w:name="z110" w:id="102"/>
    <w:p>
      <w:pPr>
        <w:spacing w:after="0"/>
        <w:ind w:left="0"/>
        <w:jc w:val="both"/>
      </w:pPr>
      <w:r>
        <w:rPr>
          <w:rFonts w:ascii="Times New Roman"/>
          <w:b w:val="false"/>
          <w:i w:val="false"/>
          <w:color w:val="000000"/>
          <w:sz w:val="28"/>
        </w:rPr>
        <w:t>
      В случае неполноты прикрепленных к заявке документов либо неполноты необходимых сведений содержащихся в них, рабочий орган в течение 1 (одного) рабочего дня отказывает в регистрации заявки с подробным описанием оснований.</w:t>
      </w:r>
    </w:p>
    <w:bookmarkEnd w:id="102"/>
    <w:bookmarkStart w:name="z111" w:id="103"/>
    <w:p>
      <w:pPr>
        <w:spacing w:after="0"/>
        <w:ind w:left="0"/>
        <w:jc w:val="both"/>
      </w:pPr>
      <w:r>
        <w:rPr>
          <w:rFonts w:ascii="Times New Roman"/>
          <w:b w:val="false"/>
          <w:i w:val="false"/>
          <w:color w:val="000000"/>
          <w:sz w:val="28"/>
        </w:rPr>
        <w:t>
      30. При подаче и регистрации заявки на втором этапе, заявка поступает в личные кабинеты рабочего органа или группе специалистов.</w:t>
      </w:r>
    </w:p>
    <w:bookmarkEnd w:id="103"/>
    <w:bookmarkStart w:name="z112" w:id="104"/>
    <w:p>
      <w:pPr>
        <w:spacing w:after="0"/>
        <w:ind w:left="0"/>
        <w:jc w:val="both"/>
      </w:pPr>
      <w:r>
        <w:rPr>
          <w:rFonts w:ascii="Times New Roman"/>
          <w:b w:val="false"/>
          <w:i w:val="false"/>
          <w:color w:val="000000"/>
          <w:sz w:val="28"/>
        </w:rPr>
        <w:t>
      Рабочий орган при поступлении заявки от инвестора в течение 10 (десяти) рабочих дней проводит работы в соответствии с пунктом 4 настоящих Правил, и готовит свое электронное заключение о соответствии/несоответствии проекта требованиям настоящих Правил (далее заключение), подписываемое своим ЭЦП.</w:t>
      </w:r>
    </w:p>
    <w:bookmarkEnd w:id="104"/>
    <w:bookmarkStart w:name="z113" w:id="105"/>
    <w:p>
      <w:pPr>
        <w:spacing w:after="0"/>
        <w:ind w:left="0"/>
        <w:jc w:val="both"/>
      </w:pPr>
      <w:r>
        <w:rPr>
          <w:rFonts w:ascii="Times New Roman"/>
          <w:b w:val="false"/>
          <w:i w:val="false"/>
          <w:color w:val="000000"/>
          <w:sz w:val="28"/>
        </w:rPr>
        <w:t xml:space="preserve">
      31. Отказ в выдаче субсидий осуществляется по основаниям, предусмотренным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от 15 апреля 2013 года "О государственных услугах".</w:t>
      </w:r>
    </w:p>
    <w:bookmarkEnd w:id="105"/>
    <w:bookmarkStart w:name="z114" w:id="106"/>
    <w:p>
      <w:pPr>
        <w:spacing w:after="0"/>
        <w:ind w:left="0"/>
        <w:jc w:val="both"/>
      </w:pPr>
      <w:r>
        <w:rPr>
          <w:rFonts w:ascii="Times New Roman"/>
          <w:b w:val="false"/>
          <w:i w:val="false"/>
          <w:color w:val="000000"/>
          <w:sz w:val="28"/>
        </w:rPr>
        <w:t>
      Решение об отказе в предоставлении инвестиционных субсидий принимается рабочим органом в информационной системе субсидирования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 в течение 1 (одного) рабочего дня со дня получения заключения.</w:t>
      </w:r>
    </w:p>
    <w:bookmarkEnd w:id="106"/>
    <w:bookmarkStart w:name="z115" w:id="107"/>
    <w:p>
      <w:pPr>
        <w:spacing w:after="0"/>
        <w:ind w:left="0"/>
        <w:jc w:val="both"/>
      </w:pPr>
      <w:r>
        <w:rPr>
          <w:rFonts w:ascii="Times New Roman"/>
          <w:b w:val="false"/>
          <w:i w:val="false"/>
          <w:color w:val="000000"/>
          <w:sz w:val="28"/>
        </w:rPr>
        <w:t>
      32. Сведения о результатах рассмотрения заявки направляются в личный кабинет инвестора и отражаются на веб-портале.</w:t>
      </w:r>
    </w:p>
    <w:bookmarkEnd w:id="107"/>
    <w:bookmarkStart w:name="z116" w:id="108"/>
    <w:p>
      <w:pPr>
        <w:spacing w:after="0"/>
        <w:ind w:left="0"/>
        <w:jc w:val="both"/>
      </w:pPr>
      <w:r>
        <w:rPr>
          <w:rFonts w:ascii="Times New Roman"/>
          <w:b w:val="false"/>
          <w:i w:val="false"/>
          <w:color w:val="000000"/>
          <w:sz w:val="28"/>
        </w:rPr>
        <w:t>
      В течение 1 (одного) рабочего дня, со дня принятия положительного решения рабочим органом, между рабочим органом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 техники по формам, согласно приложениям 8, 9 к настоящим Правилам, заключенные в информационной системе субсидирования в электронной форме, подписываемые ЭЦП.</w:t>
      </w:r>
    </w:p>
    <w:bookmarkEnd w:id="108"/>
    <w:bookmarkStart w:name="z117" w:id="109"/>
    <w:p>
      <w:pPr>
        <w:spacing w:after="0"/>
        <w:ind w:left="0"/>
        <w:jc w:val="left"/>
      </w:pPr>
      <w:r>
        <w:rPr>
          <w:rFonts w:ascii="Times New Roman"/>
          <w:b/>
          <w:i w:val="false"/>
          <w:color w:val="000000"/>
        </w:rPr>
        <w:t xml:space="preserve"> Глава 4. Порядок приема и рассмотрения заявок на инвестиционное субсидирование в бумажном виде</w:t>
      </w:r>
    </w:p>
    <w:bookmarkEnd w:id="109"/>
    <w:bookmarkStart w:name="z118" w:id="110"/>
    <w:p>
      <w:pPr>
        <w:spacing w:after="0"/>
        <w:ind w:left="0"/>
        <w:jc w:val="both"/>
      </w:pPr>
      <w:r>
        <w:rPr>
          <w:rFonts w:ascii="Times New Roman"/>
          <w:b w:val="false"/>
          <w:i w:val="false"/>
          <w:color w:val="000000"/>
          <w:sz w:val="28"/>
        </w:rPr>
        <w:t>
      33. Подача заявки в бумажном виде осуществляется через Государственную корпорацию.</w:t>
      </w:r>
    </w:p>
    <w:bookmarkEnd w:id="110"/>
    <w:bookmarkStart w:name="z119" w:id="111"/>
    <w:p>
      <w:pPr>
        <w:spacing w:after="0"/>
        <w:ind w:left="0"/>
        <w:jc w:val="both"/>
      </w:pPr>
      <w:r>
        <w:rPr>
          <w:rFonts w:ascii="Times New Roman"/>
          <w:b w:val="false"/>
          <w:i w:val="false"/>
          <w:color w:val="000000"/>
          <w:sz w:val="28"/>
        </w:rPr>
        <w:t>
      34. Для получения решения рабочего органа по первому этапу инвестор подает в Государственную корпорацию заявку первого этапа на инвестиционное субсидирование по форме, согласно приложению 3 к настоящим Правилам.</w:t>
      </w:r>
    </w:p>
    <w:bookmarkEnd w:id="111"/>
    <w:bookmarkStart w:name="z120" w:id="112"/>
    <w:p>
      <w:pPr>
        <w:spacing w:after="0"/>
        <w:ind w:left="0"/>
        <w:jc w:val="both"/>
      </w:pPr>
      <w:r>
        <w:rPr>
          <w:rFonts w:ascii="Times New Roman"/>
          <w:b w:val="false"/>
          <w:i w:val="false"/>
          <w:color w:val="000000"/>
          <w:sz w:val="28"/>
        </w:rPr>
        <w:t>
      При этом, рабочий орган принимает решение о соответствии/несоответствии инвестиционного проекта условиям настоящих Правил в течение 2 (двух) рабочих дней со дня поступления заявки.</w:t>
      </w:r>
    </w:p>
    <w:bookmarkEnd w:id="112"/>
    <w:bookmarkStart w:name="z121" w:id="113"/>
    <w:p>
      <w:pPr>
        <w:spacing w:after="0"/>
        <w:ind w:left="0"/>
        <w:jc w:val="both"/>
      </w:pPr>
      <w:r>
        <w:rPr>
          <w:rFonts w:ascii="Times New Roman"/>
          <w:b w:val="false"/>
          <w:i w:val="false"/>
          <w:color w:val="000000"/>
          <w:sz w:val="28"/>
        </w:rPr>
        <w:t>
      35. На втором этапе (после завершения работ) инвестор подает в Государственную корпорацию заявку второго этапа на инвестиционное субсидирование по форме, согласно приложению 4 к настоящим Правилам:</w:t>
      </w:r>
    </w:p>
    <w:bookmarkEnd w:id="113"/>
    <w:bookmarkStart w:name="z122" w:id="114"/>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16 Правил)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"Об утверждении формы акта приемки объекта в эксплуатацию" (далее - форма акта приемки объекта в эксплуатацию) (зарегистрирован в Реестре государственной регистрации нормативных правовых актов № 15141)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от 16 июля 2001 года "Об архитектурной, градостроительной и строительной деятельности в Республике Казахстан";</w:t>
      </w:r>
    </w:p>
    <w:bookmarkEnd w:id="114"/>
    <w:bookmarkStart w:name="z123" w:id="115"/>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15"/>
    <w:bookmarkStart w:name="z124" w:id="116"/>
    <w:p>
      <w:pPr>
        <w:spacing w:after="0"/>
        <w:ind w:left="0"/>
        <w:jc w:val="both"/>
      </w:pPr>
      <w:r>
        <w:rPr>
          <w:rFonts w:ascii="Times New Roman"/>
          <w:b w:val="false"/>
          <w:i w:val="false"/>
          <w:color w:val="000000"/>
          <w:sz w:val="28"/>
        </w:rPr>
        <w:t>
      3) копии договоров купли-продажи,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16"/>
    <w:bookmarkStart w:name="z125" w:id="117"/>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(по паспортам проектов, по которым предусмотрено субсидирование в соответствии с проектно-сметной документацией);</w:t>
      </w:r>
    </w:p>
    <w:bookmarkEnd w:id="117"/>
    <w:bookmarkStart w:name="z126" w:id="118"/>
    <w:p>
      <w:pPr>
        <w:spacing w:after="0"/>
        <w:ind w:left="0"/>
        <w:jc w:val="both"/>
      </w:pPr>
      <w:r>
        <w:rPr>
          <w:rFonts w:ascii="Times New Roman"/>
          <w:b w:val="false"/>
          <w:i w:val="false"/>
          <w:color w:val="000000"/>
          <w:sz w:val="28"/>
        </w:rPr>
        <w:t>
      5) копии актов приема-передачи сельскохозяйственной, специальной техники и технологического оборудования;</w:t>
      </w:r>
    </w:p>
    <w:bookmarkEnd w:id="118"/>
    <w:bookmarkStart w:name="z127" w:id="119"/>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19"/>
    <w:bookmarkStart w:name="z128" w:id="120"/>
    <w:p>
      <w:pPr>
        <w:spacing w:after="0"/>
        <w:ind w:left="0"/>
        <w:jc w:val="both"/>
      </w:pPr>
      <w:r>
        <w:rPr>
          <w:rFonts w:ascii="Times New Roman"/>
          <w:b w:val="false"/>
          <w:i w:val="false"/>
          <w:color w:val="000000"/>
          <w:sz w:val="28"/>
        </w:rPr>
        <w:t xml:space="preserve">
      7) в случае подачи заявки на получение второго транша в соответствии с пунктом 17 настоящих Правил инвестор представляет подтверждающие документы (бизнес-план, бумажные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объема произведенной продукции, который готовится, на основании документов, указанных в настоящем подпункте, а также статистической формы общегосударственного статистического наблюдения "Отчет предприятия о производстве продукции (товаров, услуг)" (код 151103128, индекс 1-П, периодичность квартальная),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декабря 2018 года № 5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17979), инвестора за квартал, предшествующий моменту подачи заявки инвестора на втором этапе, за исключением индивидуальных предпринимателей;</w:t>
      </w:r>
    </w:p>
    <w:bookmarkEnd w:id="120"/>
    <w:bookmarkStart w:name="z129" w:id="121"/>
    <w:p>
      <w:pPr>
        <w:spacing w:after="0"/>
        <w:ind w:left="0"/>
        <w:jc w:val="both"/>
      </w:pPr>
      <w:r>
        <w:rPr>
          <w:rFonts w:ascii="Times New Roman"/>
          <w:b w:val="false"/>
          <w:i w:val="false"/>
          <w:color w:val="000000"/>
          <w:sz w:val="28"/>
        </w:rPr>
        <w:t>
      Инвестор представляет оригиналы вышеуказанных документов в Государственную корпорацию для сверки представленных копий с оригиналом.</w:t>
      </w:r>
    </w:p>
    <w:bookmarkEnd w:id="121"/>
    <w:bookmarkStart w:name="z130" w:id="122"/>
    <w:p>
      <w:pPr>
        <w:spacing w:after="0"/>
        <w:ind w:left="0"/>
        <w:jc w:val="both"/>
      </w:pPr>
      <w:r>
        <w:rPr>
          <w:rFonts w:ascii="Times New Roman"/>
          <w:b w:val="false"/>
          <w:i w:val="false"/>
          <w:color w:val="000000"/>
          <w:sz w:val="28"/>
        </w:rPr>
        <w:t>
      36. Государственная корпорация передает в срок не более 1 (одного) рабочего дня поступившие заявки от инвестора рабочему органу. Рабочий орган в срок не более 1 (одного) рабочего дня регистрирует поступившие заявки в журнале регистрации заявок по группам инвестиционных направлений. Журналы пронумеровываются, прошнуровываются и скрепляются печатью рабочего органа.</w:t>
      </w:r>
    </w:p>
    <w:bookmarkEnd w:id="122"/>
    <w:bookmarkStart w:name="z131" w:id="123"/>
    <w:p>
      <w:pPr>
        <w:spacing w:after="0"/>
        <w:ind w:left="0"/>
        <w:jc w:val="both"/>
      </w:pPr>
      <w:r>
        <w:rPr>
          <w:rFonts w:ascii="Times New Roman"/>
          <w:b w:val="false"/>
          <w:i w:val="false"/>
          <w:color w:val="000000"/>
          <w:sz w:val="28"/>
        </w:rPr>
        <w:t>
      Рабочий орган в течение 10 (десяти) рабочих дней проверяет представленные инвесторами документы, рассматривает их на соответствие настоящим Правилам, производит расчет субсидий, организовывает выезд специалистов рабочего органа, других организаций для осмотра объекта инвестора в случаях, предусмотренных пунктом 4 настоящих Правил, и выносит свое решение о соответствии/несоответствии проекта инвестиционному субсидированию по форме, согласно приложению 6 к настоящим Правилам (далее - решение).</w:t>
      </w:r>
    </w:p>
    <w:bookmarkEnd w:id="123"/>
    <w:bookmarkStart w:name="z132" w:id="124"/>
    <w:p>
      <w:pPr>
        <w:spacing w:after="0"/>
        <w:ind w:left="0"/>
        <w:jc w:val="both"/>
      </w:pPr>
      <w:r>
        <w:rPr>
          <w:rFonts w:ascii="Times New Roman"/>
          <w:b w:val="false"/>
          <w:i w:val="false"/>
          <w:color w:val="000000"/>
          <w:sz w:val="28"/>
        </w:rPr>
        <w:t>
      Решение, заверенное печатью рабочего органа направляется в течение 1 (одного) рабочего дня после подписания в Государственную корпорацию для последующего предоставления инвестору.</w:t>
      </w:r>
    </w:p>
    <w:bookmarkEnd w:id="124"/>
    <w:bookmarkStart w:name="z133" w:id="125"/>
    <w:p>
      <w:pPr>
        <w:spacing w:after="0"/>
        <w:ind w:left="0"/>
        <w:jc w:val="both"/>
      </w:pPr>
      <w:r>
        <w:rPr>
          <w:rFonts w:ascii="Times New Roman"/>
          <w:b w:val="false"/>
          <w:i w:val="false"/>
          <w:color w:val="000000"/>
          <w:sz w:val="28"/>
        </w:rPr>
        <w:t>
      Рабочий орган в течение 2 (двух рабочих дней) с момента вынесения решения по заявке инвестора вносит в информационную систему данные о заявке инвестора с указанием перечня затрат согласно паспорту проекта, указанием реквизитов подтверждающих документов (дата и номер документа), указанием суммы и условий субсидирования, с прикреплением в электронном формате "PDF (Portable Document Format)" сканированных копий своего решения, подписанных договора инвестиционного субсидирования и соглашения о целевом использовании и не отчуждении приобретаемого оборудования, техники по формам согласно приложениям 8, 9 к настоящим Правилам, подписанных и заверенных печатью рабочего органа.</w:t>
      </w:r>
    </w:p>
    <w:bookmarkEnd w:id="125"/>
    <w:bookmarkStart w:name="z134" w:id="126"/>
    <w:p>
      <w:pPr>
        <w:spacing w:after="0"/>
        <w:ind w:left="0"/>
        <w:jc w:val="both"/>
      </w:pPr>
      <w:r>
        <w:rPr>
          <w:rFonts w:ascii="Times New Roman"/>
          <w:b w:val="false"/>
          <w:i w:val="false"/>
          <w:color w:val="000000"/>
          <w:sz w:val="28"/>
        </w:rPr>
        <w:t>
      37. В течение 1 (одного) рабочего дня, со дня получения инвестором положительного решения рабочего органа, между рабочим органом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 техники по формам согласно приложениям 8, 9 к настоящим Правилам.</w:t>
      </w:r>
    </w:p>
    <w:bookmarkEnd w:id="126"/>
    <w:bookmarkStart w:name="z135" w:id="127"/>
    <w:p>
      <w:pPr>
        <w:spacing w:after="0"/>
        <w:ind w:left="0"/>
        <w:jc w:val="both"/>
      </w:pPr>
      <w:r>
        <w:rPr>
          <w:rFonts w:ascii="Times New Roman"/>
          <w:b w:val="false"/>
          <w:i w:val="false"/>
          <w:color w:val="000000"/>
          <w:sz w:val="28"/>
        </w:rPr>
        <w:t>
      38. Договор инвестиционного субсидирования предусматривает порядок и условия перечисления средств инвестору, условия мониторинга деятельности инвестора рабочим органом и иные условия, предусмотренные договором инвестиционного субсидирования согласно приложению 8 к настоящим Правилам.</w:t>
      </w:r>
    </w:p>
    <w:bookmarkEnd w:id="127"/>
    <w:bookmarkStart w:name="z136" w:id="128"/>
    <w:p>
      <w:pPr>
        <w:spacing w:after="0"/>
        <w:ind w:left="0"/>
        <w:jc w:val="left"/>
      </w:pPr>
      <w:r>
        <w:rPr>
          <w:rFonts w:ascii="Times New Roman"/>
          <w:b/>
          <w:i w:val="false"/>
          <w:color w:val="000000"/>
        </w:rPr>
        <w:t xml:space="preserve"> Глава 5. Отдельные условия инвестиционного субсидирования по инвестиционным вложениям за счет привлеченных средств</w:t>
      </w:r>
    </w:p>
    <w:bookmarkEnd w:id="128"/>
    <w:bookmarkStart w:name="z137" w:id="129"/>
    <w:p>
      <w:pPr>
        <w:spacing w:after="0"/>
        <w:ind w:left="0"/>
        <w:jc w:val="both"/>
      </w:pPr>
      <w:r>
        <w:rPr>
          <w:rFonts w:ascii="Times New Roman"/>
          <w:b w:val="false"/>
          <w:i w:val="false"/>
          <w:color w:val="000000"/>
          <w:sz w:val="28"/>
        </w:rPr>
        <w:t>
      39. В случае планируемого приобретения инвестором оборудования/техники в кредит/лизинг осуществляется перечисление инвестиционных субсидий авансовым платежом финансовому институту на специальный счет.</w:t>
      </w:r>
    </w:p>
    <w:bookmarkEnd w:id="129"/>
    <w:bookmarkStart w:name="z138" w:id="130"/>
    <w:p>
      <w:pPr>
        <w:spacing w:after="0"/>
        <w:ind w:left="0"/>
        <w:jc w:val="both"/>
      </w:pPr>
      <w:r>
        <w:rPr>
          <w:rFonts w:ascii="Times New Roman"/>
          <w:b w:val="false"/>
          <w:i w:val="false"/>
          <w:color w:val="000000"/>
          <w:sz w:val="28"/>
        </w:rPr>
        <w:t>
      Заявки для применения механизма перечисления субсидий на специальный счет финансового института авансовым платежом рассматриваются рабочим органом без применения двухэтапных процедур.</w:t>
      </w:r>
    </w:p>
    <w:bookmarkEnd w:id="130"/>
    <w:bookmarkStart w:name="z139" w:id="131"/>
    <w:p>
      <w:pPr>
        <w:spacing w:after="0"/>
        <w:ind w:left="0"/>
        <w:jc w:val="both"/>
      </w:pPr>
      <w:r>
        <w:rPr>
          <w:rFonts w:ascii="Times New Roman"/>
          <w:b w:val="false"/>
          <w:i w:val="false"/>
          <w:color w:val="000000"/>
          <w:sz w:val="28"/>
        </w:rPr>
        <w:t>
      При этом, по заявкам, рассматриваемым в рамках паспортов проектов № 1, № 2, № 3, № 4, № 6, № 9, № 13, № 14, № 18, № 19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инвестором, что отражается в заявке на инвестиционное субсидирование.</w:t>
      </w:r>
    </w:p>
    <w:bookmarkEnd w:id="131"/>
    <w:bookmarkStart w:name="z140" w:id="132"/>
    <w:p>
      <w:pPr>
        <w:spacing w:after="0"/>
        <w:ind w:left="0"/>
        <w:jc w:val="both"/>
      </w:pPr>
      <w:r>
        <w:rPr>
          <w:rFonts w:ascii="Times New Roman"/>
          <w:b w:val="false"/>
          <w:i w:val="false"/>
          <w:color w:val="000000"/>
          <w:sz w:val="28"/>
        </w:rPr>
        <w:t>
      По заявкам, рассматриваемым в рамках паспортов проектов № 5, № 7, № 8, № 10, № 11, № 12, № 15, № 16, № 17, № 20, № 21, № 22, № 23, № 24, № 25, № 26, № 27, № 28, № 29, № 30, № 31, №32, №33, № 34, № 35, № 36, № 37, № 38, № 39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рабочим органом.</w:t>
      </w:r>
    </w:p>
    <w:bookmarkEnd w:id="132"/>
    <w:bookmarkStart w:name="z141" w:id="133"/>
    <w:p>
      <w:pPr>
        <w:spacing w:after="0"/>
        <w:ind w:left="0"/>
        <w:jc w:val="both"/>
      </w:pPr>
      <w:r>
        <w:rPr>
          <w:rFonts w:ascii="Times New Roman"/>
          <w:b w:val="false"/>
          <w:i w:val="false"/>
          <w:color w:val="000000"/>
          <w:sz w:val="28"/>
        </w:rPr>
        <w:t>
      40. Для получения инвестиционных субсидий на специальный счет, инвестор подает электронную/бумажную заявку по форме согласно приложению 5 к настоящим Правилам и дополнительно прикрепляет заверенную финансовым институтом копию положительного решения кредитного комитета финансового института.</w:t>
      </w:r>
    </w:p>
    <w:bookmarkEnd w:id="133"/>
    <w:bookmarkStart w:name="z142" w:id="134"/>
    <w:p>
      <w:pPr>
        <w:spacing w:after="0"/>
        <w:ind w:left="0"/>
        <w:jc w:val="both"/>
      </w:pPr>
      <w:r>
        <w:rPr>
          <w:rFonts w:ascii="Times New Roman"/>
          <w:b w:val="false"/>
          <w:i w:val="false"/>
          <w:color w:val="000000"/>
          <w:sz w:val="28"/>
        </w:rPr>
        <w:t>
      В течение 3 (трех) рабочих дней с даты одобрения рабочим органом заявки инвестора, между рабочим органом, финансовым институтом и инвестором заключается трехсторонний договор и соглашение о неиспользовании финансовым институтом инвестиционных субсидий на специальном счете по форме, согласно приложению 10 к настоящим Правилам.</w:t>
      </w:r>
    </w:p>
    <w:bookmarkEnd w:id="134"/>
    <w:bookmarkStart w:name="z143" w:id="135"/>
    <w:p>
      <w:pPr>
        <w:spacing w:after="0"/>
        <w:ind w:left="0"/>
        <w:jc w:val="both"/>
      </w:pPr>
      <w:r>
        <w:rPr>
          <w:rFonts w:ascii="Times New Roman"/>
          <w:b w:val="false"/>
          <w:i w:val="false"/>
          <w:color w:val="000000"/>
          <w:sz w:val="28"/>
        </w:rPr>
        <w:t>
      При этом финансовый институт не использует средства инвестиционных субсидий, полученных на специальный счет, до своевременного исполнения условий, указанных в пункте 35 или в части первой пункта 36 настоящих Правил.</w:t>
      </w:r>
    </w:p>
    <w:bookmarkEnd w:id="135"/>
    <w:bookmarkStart w:name="z144" w:id="136"/>
    <w:p>
      <w:pPr>
        <w:spacing w:after="0"/>
        <w:ind w:left="0"/>
        <w:jc w:val="both"/>
      </w:pPr>
      <w:r>
        <w:rPr>
          <w:rFonts w:ascii="Times New Roman"/>
          <w:b w:val="false"/>
          <w:i w:val="false"/>
          <w:color w:val="000000"/>
          <w:sz w:val="28"/>
        </w:rPr>
        <w:t>
      41. В случае финансирования инвестора путем представления кредита финансовый институт в течение 10 (десяти) рабочих дней с даты получения инвестиционных субсидий на специальный счет осуществляет выдачу кредита инвестору, и представляет подтверждающие документы, копию кредитного договора рабочему органу.</w:t>
      </w:r>
    </w:p>
    <w:bookmarkEnd w:id="136"/>
    <w:bookmarkStart w:name="z145" w:id="137"/>
    <w:p>
      <w:pPr>
        <w:spacing w:after="0"/>
        <w:ind w:left="0"/>
        <w:jc w:val="both"/>
      </w:pPr>
      <w:r>
        <w:rPr>
          <w:rFonts w:ascii="Times New Roman"/>
          <w:b w:val="false"/>
          <w:i w:val="false"/>
          <w:color w:val="000000"/>
          <w:sz w:val="28"/>
        </w:rPr>
        <w:t>
      42. В случае финансирования инвестора путем предоставления техники и (или) оборудования в лизинг финансовый институт в течение 10 (десяти) рабочих дней с даты получения копии положительного решения рабочего органа и средств на специальный счет перечисляет предусмотренные договором финансового лизинга средства на счет инвестора, если иное не предусмотрено договором между инвестором и финансовым институтом, и предоставляет подтверждающие документы рабочему органу, а также копию договора финансового лизинга.</w:t>
      </w:r>
    </w:p>
    <w:bookmarkEnd w:id="137"/>
    <w:bookmarkStart w:name="z146" w:id="138"/>
    <w:p>
      <w:pPr>
        <w:spacing w:after="0"/>
        <w:ind w:left="0"/>
        <w:jc w:val="both"/>
      </w:pPr>
      <w:r>
        <w:rPr>
          <w:rFonts w:ascii="Times New Roman"/>
          <w:b w:val="false"/>
          <w:i w:val="false"/>
          <w:color w:val="000000"/>
          <w:sz w:val="28"/>
        </w:rPr>
        <w:t xml:space="preserve">
      Финансовый институт в срок не более 180 календарных дней со дня подписания трехстороннего договора и соглашения о неиспользовании финансовым институтом денег на специальном счете направляет в рабочий орган письменное уведомление о завершении поставки техники и оборудованию инвестору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 </w:t>
      </w:r>
    </w:p>
    <w:bookmarkEnd w:id="138"/>
    <w:bookmarkStart w:name="z147" w:id="139"/>
    <w:p>
      <w:pPr>
        <w:spacing w:after="0"/>
        <w:ind w:left="0"/>
        <w:jc w:val="both"/>
      </w:pPr>
      <w:r>
        <w:rPr>
          <w:rFonts w:ascii="Times New Roman"/>
          <w:b w:val="false"/>
          <w:i w:val="false"/>
          <w:color w:val="000000"/>
          <w:sz w:val="28"/>
        </w:rPr>
        <w:t>
      При этом финансовый институт не может использовать средства, находящиеся на специальном счете, до исполнения требований, предусмотренных частью 2 настоящего пункта настоящих Правил.</w:t>
      </w:r>
    </w:p>
    <w:bookmarkEnd w:id="139"/>
    <w:bookmarkStart w:name="z148" w:id="140"/>
    <w:p>
      <w:pPr>
        <w:spacing w:after="0"/>
        <w:ind w:left="0"/>
        <w:jc w:val="both"/>
      </w:pPr>
      <w:r>
        <w:rPr>
          <w:rFonts w:ascii="Times New Roman"/>
          <w:b w:val="false"/>
          <w:i w:val="false"/>
          <w:color w:val="000000"/>
          <w:sz w:val="28"/>
        </w:rPr>
        <w:t xml:space="preserve">
      По заявкам инвесторов, по которым окончательная стоимость предмета лизинга фактически оказалась меньше указанной в договоре субсидирования, рабочий орган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w:t>
      </w:r>
    </w:p>
    <w:bookmarkEnd w:id="140"/>
    <w:bookmarkStart w:name="z149" w:id="141"/>
    <w:p>
      <w:pPr>
        <w:spacing w:after="0"/>
        <w:ind w:left="0"/>
        <w:jc w:val="both"/>
      </w:pPr>
      <w:r>
        <w:rPr>
          <w:rFonts w:ascii="Times New Roman"/>
          <w:b w:val="false"/>
          <w:i w:val="false"/>
          <w:color w:val="000000"/>
          <w:sz w:val="28"/>
        </w:rPr>
        <w:t>
      Финансовый институт в срок не более 3 (трех) рабочих дней со дня получения уведомления от рабочего органа восстанавливает средства на расчетный счет рабочего органа в размере, указанном в уведомлении.</w:t>
      </w:r>
    </w:p>
    <w:bookmarkEnd w:id="141"/>
    <w:bookmarkStart w:name="z150" w:id="142"/>
    <w:p>
      <w:pPr>
        <w:spacing w:after="0"/>
        <w:ind w:left="0"/>
        <w:jc w:val="both"/>
      </w:pPr>
      <w:r>
        <w:rPr>
          <w:rFonts w:ascii="Times New Roman"/>
          <w:b w:val="false"/>
          <w:i w:val="false"/>
          <w:color w:val="000000"/>
          <w:sz w:val="28"/>
        </w:rPr>
        <w:t>
      По заявкам инвесторов,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42"/>
    <w:bookmarkStart w:name="z151" w:id="143"/>
    <w:p>
      <w:pPr>
        <w:spacing w:after="0"/>
        <w:ind w:left="0"/>
        <w:jc w:val="both"/>
      </w:pPr>
      <w:r>
        <w:rPr>
          <w:rFonts w:ascii="Times New Roman"/>
          <w:b w:val="false"/>
          <w:i w:val="false"/>
          <w:color w:val="000000"/>
          <w:sz w:val="28"/>
        </w:rPr>
        <w:t>
      43. В случае, если финансовым институтом не выполняются условия, предусмотренные пунктом 41 (при финансировании инвестора путем представления кредита) или пунктом 42 (при финансировании инвестора путем представления техники и (или) оборудования в лизинг), то финансовый институт в течение 3 (трех) рабочих дней восстанавливает средства, перечисленные рабочим органом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43"/>
    <w:bookmarkStart w:name="z152" w:id="144"/>
    <w:p>
      <w:pPr>
        <w:spacing w:after="0"/>
        <w:ind w:left="0"/>
        <w:jc w:val="both"/>
      </w:pPr>
      <w:r>
        <w:rPr>
          <w:rFonts w:ascii="Times New Roman"/>
          <w:b w:val="false"/>
          <w:i w:val="false"/>
          <w:color w:val="000000"/>
          <w:sz w:val="28"/>
        </w:rPr>
        <w:t>
      44.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144"/>
    <w:bookmarkStart w:name="z153" w:id="145"/>
    <w:p>
      <w:pPr>
        <w:spacing w:after="0"/>
        <w:ind w:left="0"/>
        <w:jc w:val="left"/>
      </w:pPr>
      <w:r>
        <w:rPr>
          <w:rFonts w:ascii="Times New Roman"/>
          <w:b/>
          <w:i w:val="false"/>
          <w:color w:val="000000"/>
        </w:rPr>
        <w:t xml:space="preserve"> Глава 6. Заключительные положения</w:t>
      </w:r>
    </w:p>
    <w:bookmarkEnd w:id="145"/>
    <w:bookmarkStart w:name="z154" w:id="146"/>
    <w:p>
      <w:pPr>
        <w:spacing w:after="0"/>
        <w:ind w:left="0"/>
        <w:jc w:val="both"/>
      </w:pPr>
      <w:r>
        <w:rPr>
          <w:rFonts w:ascii="Times New Roman"/>
          <w:b w:val="false"/>
          <w:i w:val="false"/>
          <w:color w:val="000000"/>
          <w:sz w:val="28"/>
        </w:rPr>
        <w:t>
      45. Мониторинг инвестиционного субсидирования осуществляется рабочим органом, в информационной системе субсидирования по следующим критериям и в следующие сроки:</w:t>
      </w:r>
    </w:p>
    <w:bookmarkEnd w:id="146"/>
    <w:bookmarkStart w:name="z155" w:id="147"/>
    <w:p>
      <w:pPr>
        <w:spacing w:after="0"/>
        <w:ind w:left="0"/>
        <w:jc w:val="both"/>
      </w:pPr>
      <w:r>
        <w:rPr>
          <w:rFonts w:ascii="Times New Roman"/>
          <w:b w:val="false"/>
          <w:i w:val="false"/>
          <w:color w:val="000000"/>
          <w:sz w:val="28"/>
        </w:rPr>
        <w:t>
      1) не отчуждения и целевого использования инвестором приобретенной техники и оборудования в течение 3 (трех) лет с момента субсидирования;</w:t>
      </w:r>
    </w:p>
    <w:bookmarkEnd w:id="147"/>
    <w:bookmarkStart w:name="z156" w:id="148"/>
    <w:p>
      <w:pPr>
        <w:spacing w:after="0"/>
        <w:ind w:left="0"/>
        <w:jc w:val="both"/>
      </w:pPr>
      <w:r>
        <w:rPr>
          <w:rFonts w:ascii="Times New Roman"/>
          <w:b w:val="false"/>
          <w:i w:val="false"/>
          <w:color w:val="000000"/>
          <w:sz w:val="28"/>
        </w:rPr>
        <w:t>
      2) по паспортам проектов № 11, № 12, № 25, № 32, № 33, № 34, № 35, № 36, № 37, № 38, № 39 Перечня паспортов проектов на предмет: действия/бездействия объекта инвестиционного субсидирования в течение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 в сроки, предусмотренные бизнес-планом;</w:t>
      </w:r>
    </w:p>
    <w:bookmarkEnd w:id="148"/>
    <w:bookmarkStart w:name="z157" w:id="149"/>
    <w:p>
      <w:pPr>
        <w:spacing w:after="0"/>
        <w:ind w:left="0"/>
        <w:jc w:val="both"/>
      </w:pPr>
      <w:r>
        <w:rPr>
          <w:rFonts w:ascii="Times New Roman"/>
          <w:b w:val="false"/>
          <w:i w:val="false"/>
          <w:color w:val="000000"/>
          <w:sz w:val="28"/>
        </w:rPr>
        <w:t>
      3)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4 пункта 4 настоящих Правил;</w:t>
      </w:r>
    </w:p>
    <w:bookmarkEnd w:id="149"/>
    <w:bookmarkStart w:name="z158" w:id="150"/>
    <w:p>
      <w:pPr>
        <w:spacing w:after="0"/>
        <w:ind w:left="0"/>
        <w:jc w:val="both"/>
      </w:pPr>
      <w:r>
        <w:rPr>
          <w:rFonts w:ascii="Times New Roman"/>
          <w:b w:val="false"/>
          <w:i w:val="false"/>
          <w:color w:val="000000"/>
          <w:sz w:val="28"/>
        </w:rPr>
        <w:t>
      4)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50"/>
    <w:bookmarkStart w:name="z159" w:id="151"/>
    <w:p>
      <w:pPr>
        <w:spacing w:after="0"/>
        <w:ind w:left="0"/>
        <w:jc w:val="both"/>
      </w:pPr>
      <w:r>
        <w:rPr>
          <w:rFonts w:ascii="Times New Roman"/>
          <w:b w:val="false"/>
          <w:i w:val="false"/>
          <w:color w:val="000000"/>
          <w:sz w:val="28"/>
        </w:rPr>
        <w:t>
      46. Для осуществления функций мониторинга рабочий орган запрашивает у инвестора необходимую информацию для исполнения условий мониторинга, указанных в пункте 45 настоящих Правил, в том числе необходимую информацию для формирования отчетности согласно приложению 11 к настоящим Правилам.</w:t>
      </w:r>
    </w:p>
    <w:bookmarkEnd w:id="151"/>
    <w:bookmarkStart w:name="z160" w:id="152"/>
    <w:p>
      <w:pPr>
        <w:spacing w:after="0"/>
        <w:ind w:left="0"/>
        <w:jc w:val="both"/>
      </w:pPr>
      <w:r>
        <w:rPr>
          <w:rFonts w:ascii="Times New Roman"/>
          <w:b w:val="false"/>
          <w:i w:val="false"/>
          <w:color w:val="000000"/>
          <w:sz w:val="28"/>
        </w:rPr>
        <w:t>
      Инвестор в течение 10 (десяти) рабочих дней представляет запрашиваемую информацию рабочему органу.</w:t>
      </w:r>
    </w:p>
    <w:bookmarkEnd w:id="152"/>
    <w:bookmarkStart w:name="z161" w:id="153"/>
    <w:p>
      <w:pPr>
        <w:spacing w:after="0"/>
        <w:ind w:left="0"/>
        <w:jc w:val="both"/>
      </w:pPr>
      <w:r>
        <w:rPr>
          <w:rFonts w:ascii="Times New Roman"/>
          <w:b w:val="false"/>
          <w:i w:val="false"/>
          <w:color w:val="000000"/>
          <w:sz w:val="28"/>
        </w:rPr>
        <w:t xml:space="preserve">
      47. Анализ на основании данных мониторинга, сформированный информационной системой субсидирования проверяется и согласуется рабочим органом. </w:t>
      </w:r>
    </w:p>
    <w:bookmarkEnd w:id="153"/>
    <w:bookmarkStart w:name="z162" w:id="154"/>
    <w:p>
      <w:pPr>
        <w:spacing w:after="0"/>
        <w:ind w:left="0"/>
        <w:jc w:val="both"/>
      </w:pPr>
      <w:r>
        <w:rPr>
          <w:rFonts w:ascii="Times New Roman"/>
          <w:b w:val="false"/>
          <w:i w:val="false"/>
          <w:color w:val="000000"/>
          <w:sz w:val="28"/>
        </w:rPr>
        <w:t>
      В случае недостижения инвестором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форс-мажорных обстоятельств (обстоятельств непреодолимой силы, которые инвестор не в силах предвидеть и предотвратить).</w:t>
      </w:r>
    </w:p>
    <w:bookmarkEnd w:id="154"/>
    <w:bookmarkStart w:name="z163" w:id="155"/>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приобретенной техники и/или оборудования,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 в сроки, предусмотренные бизнес-планом, а также установления факта процедуры ликвидации, реабилитации или банкротства в отношении инвестора, приостановления деятельности инвестора в соответствии с законодательством Республики Казахстан, рабочий орган в течение 30 (тридцати) календарных дней, с момента принятия решения о возврате инвестиционных субсидий, инициирует судебное разбирательство и возврат денежных средств. </w:t>
      </w:r>
    </w:p>
    <w:bookmarkEnd w:id="155"/>
    <w:bookmarkStart w:name="z164" w:id="156"/>
    <w:p>
      <w:pPr>
        <w:spacing w:after="0"/>
        <w:ind w:left="0"/>
        <w:jc w:val="both"/>
      </w:pPr>
      <w:r>
        <w:rPr>
          <w:rFonts w:ascii="Times New Roman"/>
          <w:b w:val="false"/>
          <w:i w:val="false"/>
          <w:color w:val="000000"/>
          <w:sz w:val="28"/>
        </w:rPr>
        <w:t>
      Рабочий орган в течение 5 (пяти) рабочих дней с момента принятия решения о прекращении инвестиционного субсидирования уведомляет письмом инвестора с указанием причины принятого решения.</w:t>
      </w:r>
    </w:p>
    <w:bookmarkEnd w:id="156"/>
    <w:bookmarkStart w:name="z165" w:id="157"/>
    <w:p>
      <w:pPr>
        <w:spacing w:after="0"/>
        <w:ind w:left="0"/>
        <w:jc w:val="both"/>
      </w:pPr>
      <w:r>
        <w:rPr>
          <w:rFonts w:ascii="Times New Roman"/>
          <w:b w:val="false"/>
          <w:i w:val="false"/>
          <w:color w:val="000000"/>
          <w:sz w:val="28"/>
        </w:rPr>
        <w:t>
      При этом рабочим органом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57"/>
    <w:bookmarkStart w:name="z166" w:id="158"/>
    <w:p>
      <w:pPr>
        <w:spacing w:after="0"/>
        <w:ind w:left="0"/>
        <w:jc w:val="both"/>
      </w:pPr>
      <w:r>
        <w:rPr>
          <w:rFonts w:ascii="Times New Roman"/>
          <w:b w:val="false"/>
          <w:i w:val="false"/>
          <w:color w:val="000000"/>
          <w:sz w:val="28"/>
        </w:rPr>
        <w:t>
      48. Рабочий орган ежеквартально, не позднее 5 числа месяца, следующего за отчетным, представляет администратору отчет об освоении субсидий на возмещение части расходов, понесенных субъектом АПК, при инвестиционных вложениях по форме, согласно приложению 11 к настоящим Правилам.</w:t>
      </w:r>
    </w:p>
    <w:bookmarkEnd w:id="158"/>
    <w:bookmarkStart w:name="z167" w:id="159"/>
    <w:p>
      <w:pPr>
        <w:spacing w:after="0"/>
        <w:ind w:left="0"/>
        <w:jc w:val="both"/>
      </w:pPr>
      <w:r>
        <w:rPr>
          <w:rFonts w:ascii="Times New Roman"/>
          <w:b w:val="false"/>
          <w:i w:val="false"/>
          <w:color w:val="000000"/>
          <w:sz w:val="28"/>
        </w:rPr>
        <w:t>
      Годовой отчет рабочего органа об освоении субсидий на возмещение части расходов, понесенных субъектом АПК, при инвестиционных вложениях, предоставляется администратору не позднее 10 числа месяца, следующего за отчетным периодом, по форме согласно приложению 11 к настоящим Правилам. Также рабочим органом предоставляется отчет о мониторинге условий указанных в пункте 45 настоящих Правил.</w:t>
      </w:r>
    </w:p>
    <w:bookmarkEnd w:id="159"/>
    <w:bookmarkStart w:name="z168" w:id="160"/>
    <w:p>
      <w:pPr>
        <w:spacing w:after="0"/>
        <w:ind w:left="0"/>
        <w:jc w:val="both"/>
      </w:pPr>
      <w:r>
        <w:rPr>
          <w:rFonts w:ascii="Times New Roman"/>
          <w:b w:val="false"/>
          <w:i w:val="false"/>
          <w:color w:val="000000"/>
          <w:sz w:val="28"/>
        </w:rPr>
        <w:t>
      49. Рабочий орган ежеквартально, не позднее 5 числа, следующего за отчетным, размещает на своем официальном интернет-ресурсе перечень инвесторов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при инвестиционных вложениях </w:t>
            </w:r>
          </w:p>
        </w:tc>
      </w:tr>
    </w:tbl>
    <w:bookmarkStart w:name="z170" w:id="161"/>
    <w:p>
      <w:pPr>
        <w:spacing w:after="0"/>
        <w:ind w:left="0"/>
        <w:jc w:val="left"/>
      </w:pPr>
      <w:r>
        <w:rPr>
          <w:rFonts w:ascii="Times New Roman"/>
          <w:b/>
          <w:i w:val="false"/>
          <w:color w:val="000000"/>
        </w:rPr>
        <w:t xml:space="preserve"> Перечень паспортов проектов</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0786"/>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искусственного водоема (прудокопани) для сбора талых вод</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сельскохозяйственных животных мясного направления (мясное скотоводство, коневодство, овцеводство, верблюдоводство)</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крупного рогатого скота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мелкого рогатого скота от 20 000 голов единовременного содержания, создание сервисно-заготовительных площадок от 1000 голов мелкого рогатого скота единовременного содержания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молочно-товарной фермы от 50 маточного поголовья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производственной мощностью от 50 тонн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молокоприемных пунктов емкостью от 1 тонны молока в сутки на базе молокоперерабатывающих предприятий и заготовительных организаций</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транспортного средства для перевозки молока молокоперерабатывающими предприятиями и заготовительными организациями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 и капельного орошения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20 тысяч тонн в год</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индейки мощностью от 20 000 тонн в год</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мощностью от 1200 голов основных свиноматок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50000 голов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куриного помета от 150 тонн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племенного репродуктора в птицеводстве</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рыбопитомниками мощностью от 1 миллиона штук сеголеток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 для масличных культур от 5 000 тонн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действующего предприятия по переработке фруктов/овощей мощностью от 1 тонны сырья в час</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предприятия по производству масложировой продукции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расширения предприятия по производству продуктов глубокой переработки зерновых культур мощностью переработки от 170 тонн сырья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действующего предприятия по производству крупы мощностью от 2 тонн сырья в час</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действующего предприятия по производству макаронных изделий мощностью от 1 тонны сырья в час</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сахара мощностью от 1600 тонн сырья в сутки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расширения предприятия по производству кондитерских изделий мощностью от 2 тысяч тонн продукции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72" w:id="162"/>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4525"/>
        <w:gridCol w:w="1613"/>
        <w:gridCol w:w="3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гектар/голов</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(колесный/гусеничный):</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61- 89 лошадиных сил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90 - 130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131 - 210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211 - 350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200 лошадиных сил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201 - 230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231 - 279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280 - 370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371 лошадиных сил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рядный 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самоходный комбайн для сбора ягодных культур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(посевной комплекс):</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10 метров</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10,1-15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тонн в час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10,1-20 тонн в час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тонн в час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10 тонн в час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 в час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20,1-49 тонн в час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50 тонн в час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протравитель семян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(3-х и более корпусные)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6,1-20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 цепная:</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(лазерный планировщик)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8,1 - 10 метров:</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10,1 метра:</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 для глубокой обработки почвы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сеновоз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(вилы/ковш/стогомет/отвал/ грейферный захват)*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Содружества Независимых Государств, Китайской Народной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 на 1 трактор - не более 1 единицы комбинированной универсальной навески.</w:t>
            </w:r>
          </w:p>
          <w:bookmarkEnd w:id="16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5283"/>
        <w:gridCol w:w="50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 (модели производства Европы)**:</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 (модели производства Европы)**:</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35 754 200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сеялка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 (модели производства Европы):</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кг производительностью до 50 килограммов/час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4 454 240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бензиновым двигателем на одноосном прицепе</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счетчик семян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измельчитель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 xml:space="preserve">*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w:t>
            </w:r>
            <w:r>
              <w:br/>
            </w:r>
            <w:r>
              <w:rPr>
                <w:rFonts w:ascii="Times New Roman"/>
                <w:b w:val="false"/>
                <w:i w:val="false"/>
                <w:color w:val="000000"/>
                <w:sz w:val="20"/>
              </w:rPr>
              <w:t>
</w:t>
            </w:r>
            <w:r>
              <w:rPr>
                <w:rFonts w:ascii="Times New Roman"/>
                <w:b w:val="false"/>
                <w:i w:val="false"/>
                <w:color w:val="000000"/>
                <w:sz w:val="20"/>
              </w:rPr>
              <w:t xml:space="preserve">**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w:t>
            </w:r>
            <w:r>
              <w:br/>
            </w:r>
            <w:r>
              <w:rPr>
                <w:rFonts w:ascii="Times New Roman"/>
                <w:b w:val="false"/>
                <w:i w:val="false"/>
                <w:color w:val="000000"/>
                <w:sz w:val="20"/>
              </w:rPr>
              <w:t>
</w:t>
            </w:r>
            <w:r>
              <w:rPr>
                <w:rFonts w:ascii="Times New Roman"/>
                <w:b w:val="false"/>
                <w:i w:val="false"/>
                <w:color w:val="000000"/>
                <w:sz w:val="20"/>
              </w:rPr>
              <w:t xml:space="preserve">Одна единица селекционной техники рассчитывается на каждые 20 гектаров площади питомников испытания потомств и питомников размножения. </w:t>
            </w:r>
            <w:r>
              <w:br/>
            </w:r>
            <w:r>
              <w:rPr>
                <w:rFonts w:ascii="Times New Roman"/>
                <w:b w:val="false"/>
                <w:i w:val="false"/>
                <w:color w:val="000000"/>
                <w:sz w:val="20"/>
              </w:rPr>
              <w:t>
Следующая единица техники одного вида субсидируется при превышении площади на 50 процентов от установленного норматива.</w:t>
            </w:r>
          </w:p>
          <w:bookmarkEnd w:id="16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9757"/>
        <w:gridCol w:w="21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xml:space="preserve">
Семяочистительно-сортировальное оборудование производительностью при семенной очистке до 5 тонн в час, включая шеф-монтаж и пуско-наладочные работы (модели производства Европы). </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 и другое.</w:t>
            </w:r>
          </w:p>
          <w:bookmarkEnd w:id="165"/>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 в час, включая шеф-монтаж и пуско-наладочные работы (модели производства Европы).</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 и другое.</w:t>
            </w:r>
          </w:p>
          <w:bookmarkEnd w:id="16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 в час, включая шеф-монтаж и пуско-наладочные работы (модели производства Европы).</w:t>
            </w:r>
            <w:r>
              <w:br/>
            </w:r>
            <w:r>
              <w:rPr>
                <w:rFonts w:ascii="Times New Roman"/>
                <w:b w:val="false"/>
                <w:i w:val="false"/>
                <w:color w:val="000000"/>
                <w:sz w:val="20"/>
              </w:rPr>
              <w:t>
Линия включает оборудование для приемки, первичной очистки и сортировки (первичный сепаратор, решетный стан, вторичный сепаратор,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 и другое.</w:t>
            </w:r>
          </w:p>
          <w:bookmarkEnd w:id="167"/>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 xml:space="preserve">*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w:t>
            </w:r>
            <w:r>
              <w:br/>
            </w:r>
            <w:r>
              <w:rPr>
                <w:rFonts w:ascii="Times New Roman"/>
                <w:b w:val="false"/>
                <w:i w:val="false"/>
                <w:color w:val="000000"/>
                <w:sz w:val="20"/>
              </w:rPr>
              <w:t>
** приобретение оборудования при необходимости.</w:t>
            </w:r>
          </w:p>
          <w:bookmarkEnd w:id="16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7169"/>
        <w:gridCol w:w="1185"/>
        <w:gridCol w:w="2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80%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 техники и оборудования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(вне зависимости от глубины колодца предельная глубина для субсидирования составляет не более 50 метров, для аридных зон – не более 100 метров)</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Ветряной насос (механический подъем воды)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Солнечные панели с аккумуляторной батареей, инвертором, контроллером мощностью от 2 киловатт</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для хранения воды (емкостью не менее 10 кубических метров)</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персонала (чабана), один из ниже следующих:</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(на одного заявителя)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на шасси прицепа для чабана</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Юрта (деревянный, пластиковый или железный каркас с войлочным покрытием) для чабана</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Опреснительная установка*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*Опреснительная установка субсидируется только для колодцев, построенных в аридных зонах за счет дополнительно выделяемых средств из местного бюджета при подтверждении уровня засоленности выше 7 грамм на литр воды.</w:t>
            </w:r>
            <w:r>
              <w:br/>
            </w:r>
            <w:r>
              <w:rPr>
                <w:rFonts w:ascii="Times New Roman"/>
                <w:b w:val="false"/>
                <w:i w:val="false"/>
                <w:color w:val="000000"/>
                <w:sz w:val="20"/>
              </w:rPr>
              <w:t>
Площадь обводнения одного колодца составляет до 2000 гектаров пастбищ. Обязательным пунктом в договоре оказания услуг указывается гарантия подрядчика по обеспечению соответствующего дебета воды в течение года.</w:t>
            </w:r>
          </w:p>
          <w:bookmarkEnd w:id="16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1"/>
        <w:gridCol w:w="1972"/>
        <w:gridCol w:w="24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искусственного водоема (прудокопани) для сбора талых 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искусственного водоема (прудокопани) для сбора талых вод с полезным объемом при разовом наполнении не менее 4000 кубических метров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кубический метр полезного объема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проекта определяется согласно проектно-сметной документации. Объем сбора воды искусственного водоема (прудокопани) равен к объему полугодового потребления воды для водопоя сельскохозяйственных животных в летний период с учетом нормы испарения. При необходимости обеспечения общей потребности воды одного хозяйства субсидируется несколько водоемов.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5696"/>
        <w:gridCol w:w="48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"Приобретение техники и оборудования для выращивания сельскохозяйственных животных мясного направления (мясное скотоводство, коневодство, овцеводство, верблюдоводство)"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 и животных</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одну единицу техники/оборудования,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Колесный трактор мощностью до 89 лошадиных сил</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 лопата)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тюковой</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Кормораздатчик/кормораздатчик-измельчитель (емкостью не менее 5 кубических метров)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прочие активы: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соответствующее породному происхождению</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Одна единица техники и оборудования субсидируется для хозяйств:</w:t>
            </w:r>
            <w:r>
              <w:br/>
            </w:r>
            <w:r>
              <w:rPr>
                <w:rFonts w:ascii="Times New Roman"/>
                <w:b w:val="false"/>
                <w:i w:val="false"/>
                <w:color w:val="000000"/>
                <w:sz w:val="20"/>
              </w:rPr>
              <w:t>
</w:t>
            </w:r>
            <w:r>
              <w:rPr>
                <w:rFonts w:ascii="Times New Roman"/>
                <w:b w:val="false"/>
                <w:i w:val="false"/>
                <w:color w:val="000000"/>
                <w:sz w:val="20"/>
              </w:rPr>
              <w:t>в мясном скотоводстве - хозяйства от 50 голов маточного поголовья;</w:t>
            </w:r>
            <w:r>
              <w:br/>
            </w:r>
            <w:r>
              <w:rPr>
                <w:rFonts w:ascii="Times New Roman"/>
                <w:b w:val="false"/>
                <w:i w:val="false"/>
                <w:color w:val="000000"/>
                <w:sz w:val="20"/>
              </w:rPr>
              <w:t>
</w:t>
            </w:r>
            <w:r>
              <w:rPr>
                <w:rFonts w:ascii="Times New Roman"/>
                <w:b w:val="false"/>
                <w:i w:val="false"/>
                <w:color w:val="000000"/>
                <w:sz w:val="20"/>
              </w:rPr>
              <w:t>в овцеводстве и козоводстве - хозяйства от 300 голов маточного поголовья;</w:t>
            </w:r>
            <w:r>
              <w:br/>
            </w:r>
            <w:r>
              <w:rPr>
                <w:rFonts w:ascii="Times New Roman"/>
                <w:b w:val="false"/>
                <w:i w:val="false"/>
                <w:color w:val="000000"/>
                <w:sz w:val="20"/>
              </w:rPr>
              <w:t>
</w:t>
            </w:r>
            <w:r>
              <w:rPr>
                <w:rFonts w:ascii="Times New Roman"/>
                <w:b w:val="false"/>
                <w:i w:val="false"/>
                <w:color w:val="000000"/>
                <w:sz w:val="20"/>
              </w:rPr>
              <w:t xml:space="preserve">в коневодстве и верблюдоводстве – хозяйства от 100 голов маточного поголовья. </w:t>
            </w:r>
            <w:r>
              <w:br/>
            </w:r>
            <w:r>
              <w:rPr>
                <w:rFonts w:ascii="Times New Roman"/>
                <w:b w:val="false"/>
                <w:i w:val="false"/>
                <w:color w:val="000000"/>
                <w:sz w:val="20"/>
              </w:rPr>
              <w:t>
</w:t>
            </w:r>
            <w:r>
              <w:rPr>
                <w:rFonts w:ascii="Times New Roman"/>
                <w:b w:val="false"/>
                <w:i w:val="false"/>
                <w:color w:val="000000"/>
                <w:sz w:val="20"/>
              </w:rPr>
              <w:t>Маточное поголовье крупного рогатого скота возрастом до 27 месяцев субсидируется при наличии экспортного сертификата или бонитировочной ведомости, выданного страной-экспортерем.</w:t>
            </w:r>
            <w:r>
              <w:br/>
            </w:r>
            <w:r>
              <w:rPr>
                <w:rFonts w:ascii="Times New Roman"/>
                <w:b w:val="false"/>
                <w:i w:val="false"/>
                <w:color w:val="000000"/>
                <w:sz w:val="20"/>
              </w:rPr>
              <w:t>
Следующая единица техники одного вида субсидируется при превышении общего числа животных в 250 условных голов. Численность маточного поголовья сельскохозяйственных животных определяется рабочим органом посредством базы данных по идентификации сельскохозяйственных животных на момент подачи заявки на субсидирование. Заверенная рабочим органом выписка из базы данных по идентификации сельскохозяйственных животных прикладывается рабочим органом к заявке инвестора.</w:t>
            </w:r>
          </w:p>
          <w:bookmarkEnd w:id="17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9399"/>
        <w:gridCol w:w="480"/>
        <w:gridCol w:w="20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откорма крупного рогатого скота"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1"/>
          <w:p>
            <w:pPr>
              <w:spacing w:after="20"/>
              <w:ind w:left="20"/>
              <w:jc w:val="both"/>
            </w:pPr>
            <w:r>
              <w:rPr>
                <w:rFonts w:ascii="Times New Roman"/>
                <w:b w:val="false"/>
                <w:i w:val="false"/>
                <w:color w:val="000000"/>
                <w:sz w:val="20"/>
              </w:rPr>
              <w:t>
Площадка с загонами для содержания скота, кормушками с бетонными площадками шириной не менее 3 метров (из расчета на 1 голову от 50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 для хранения от 5 000 тонн концентрированных кормов, с необходимой техникой и оборудованием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1"/>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откорма скота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новом строительстве*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один на тысячу голов</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32 000 000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Тягач для скотовоза, один на тысячу голов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2"/>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 Проекты по строительству откормочных площадок мощностью от 5000 скотомест.</w:t>
            </w:r>
            <w:r>
              <w:br/>
            </w:r>
            <w:r>
              <w:rPr>
                <w:rFonts w:ascii="Times New Roman"/>
                <w:b w:val="false"/>
                <w:i w:val="false"/>
                <w:color w:val="000000"/>
                <w:sz w:val="20"/>
              </w:rPr>
              <w:t xml:space="preserve">
 ** Проекты по расширению действующих мощностей в случае расширения от минимальной мощности от 3000 скотомест дополнительно на не менее чем 2000 скотомест. </w:t>
            </w:r>
          </w:p>
          <w:bookmarkEnd w:id="17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6"/>
        <w:gridCol w:w="1058"/>
        <w:gridCol w:w="12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объектов для откорма мелкого рогатого скота от 20 000 голов единовременного содержания, создание сервисно-заготовительных площадок от 1 000 голов мелкого рогатого скота единовременного содержания"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Площадка с загонами для содержания мелкого рогатого скота, кормушками, твердыми площадками (из расчета на 1 голову – не менее 10 сантиметров кормового стола)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помещениями для хранения от 1 000 тонн концентрированных кормов, с необходимой техникой и оборудованием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3"/>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новом строительстве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7"/>
        <w:gridCol w:w="5458"/>
        <w:gridCol w:w="51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"Создание и расширение молочно-товарной фермы от 50 голов маточного поголовья"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одну единицу техники/ оборудования,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более 89 лошадиных сил)</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 лопата)</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тюковой</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кормораздатчик/кормораздатчик-измельчитель (емкостью не менее 5 кубических метров)</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Доильное оборудование роботизированное</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50 000 000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охладитель молока</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Примечание: Следующая единица техники одного вида субсидируется при превышении общего числа животных в 250 условных голов.</w:t>
            </w:r>
            <w:r>
              <w:br/>
            </w:r>
            <w:r>
              <w:rPr>
                <w:rFonts w:ascii="Times New Roman"/>
                <w:b w:val="false"/>
                <w:i w:val="false"/>
                <w:color w:val="000000"/>
                <w:sz w:val="20"/>
              </w:rPr>
              <w:t>
Численность маточного поголовья сельскохозяйственных животных определяется рабочим органом посредством базы данных по идентификации сельскохозяйственных животных на момент подачи заявки на субсидирование. Заверенная рабочим органом выписка из базы данных по идентификации сельскохозяйственных животных прикладывается рабочим органом к заявке инвестора.</w:t>
            </w:r>
          </w:p>
          <w:bookmarkEnd w:id="17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7"/>
        <w:gridCol w:w="527"/>
        <w:gridCol w:w="20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xml:space="preserve">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w:t>
            </w:r>
            <w:r>
              <w:br/>
            </w:r>
            <w:r>
              <w:rPr>
                <w:rFonts w:ascii="Times New Roman"/>
                <w:b w:val="false"/>
                <w:i w:val="false"/>
                <w:color w:val="000000"/>
                <w:sz w:val="20"/>
              </w:rPr>
              <w:t>
</w:t>
            </w:r>
            <w:r>
              <w:rPr>
                <w:rFonts w:ascii="Times New Roman"/>
                <w:b w:val="false"/>
                <w:i w:val="false"/>
                <w:color w:val="000000"/>
                <w:sz w:val="20"/>
              </w:rPr>
              <w:t xml:space="preserve">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доильный зал, оснащенный автоматизированной доильной установкой (карусель, параллель, елочка, тандем, роботизированная доильная установка), молокопроводом, танкером охладителем молока, системой контроля физического состояния коров; телятник, оснащенный клетками для содержания телят; силосные траншеи.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новом строительстве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1 900 000 </w:t>
            </w:r>
          </w:p>
        </w:tc>
      </w:tr>
      <w:tr>
        <w:trPr>
          <w:trHeight w:val="30" w:hRule="atLeast"/>
        </w:trPr>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88"/>
        <w:gridCol w:w="723"/>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"Создание и расширение объектов для убоя скота и переработки мяса"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Мясоперерабатывающий комбинат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6"/>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Мясоперерабатывающий комбинат (цех) по производству колбасных изделий и (или) полуфабрикатов и (или) консервов от 5 тонн в смену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7"/>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 на 1 мясокомбинат не более 2-х единиц;</w:t>
            </w:r>
            <w:r>
              <w:br/>
            </w:r>
            <w:r>
              <w:rPr>
                <w:rFonts w:ascii="Times New Roman"/>
                <w:b w:val="false"/>
                <w:i w:val="false"/>
                <w:color w:val="000000"/>
                <w:sz w:val="20"/>
              </w:rPr>
              <w:t>
</w:t>
            </w:r>
            <w:r>
              <w:rPr>
                <w:rFonts w:ascii="Times New Roman"/>
                <w:b w:val="false"/>
                <w:i w:val="false"/>
                <w:color w:val="000000"/>
                <w:sz w:val="20"/>
              </w:rPr>
              <w:t>** - на 1 мясокомбинат не более 2-х рефрижераторов на базе автомашины;</w:t>
            </w:r>
            <w:r>
              <w:br/>
            </w:r>
            <w:r>
              <w:rPr>
                <w:rFonts w:ascii="Times New Roman"/>
                <w:b w:val="false"/>
                <w:i w:val="false"/>
                <w:color w:val="000000"/>
                <w:sz w:val="20"/>
              </w:rPr>
              <w:t>
</w:t>
            </w:r>
            <w:r>
              <w:rPr>
                <w:rFonts w:ascii="Times New Roman"/>
                <w:b w:val="false"/>
                <w:i w:val="false"/>
                <w:color w:val="000000"/>
                <w:sz w:val="20"/>
              </w:rPr>
              <w:t>*** - не более одного скотовоза/тягача на 1 мясокомбинат.</w:t>
            </w:r>
            <w:r>
              <w:br/>
            </w:r>
            <w:r>
              <w:rPr>
                <w:rFonts w:ascii="Times New Roman"/>
                <w:b w:val="false"/>
                <w:i w:val="false"/>
                <w:color w:val="000000"/>
                <w:sz w:val="20"/>
              </w:rPr>
              <w:t>
</w:t>
            </w:r>
            <w:r>
              <w:rPr>
                <w:rFonts w:ascii="Times New Roman"/>
                <w:b w:val="false"/>
                <w:i w:val="false"/>
                <w:color w:val="000000"/>
                <w:sz w:val="20"/>
              </w:rPr>
              <w:t>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1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240"/>
        <w:gridCol w:w="1916"/>
        <w:gridCol w:w="5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"Создание и расширение молокоперерабатывающего объекта производственной мощностью от 50 тонн в сутки"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9"/>
          <w:p>
            <w:pPr>
              <w:spacing w:after="20"/>
              <w:ind w:left="20"/>
              <w:jc w:val="both"/>
            </w:pPr>
            <w:r>
              <w:rPr>
                <w:rFonts w:ascii="Times New Roman"/>
                <w:b w:val="false"/>
                <w:i w:val="false"/>
                <w:color w:val="000000"/>
                <w:sz w:val="20"/>
              </w:rPr>
              <w:t>
Молокоперерабатывающий завод с технологическим оборудованием для переработки молока, фасовки и хранения молочных продуктов</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79"/>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18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7749"/>
        <w:gridCol w:w="36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"Создание молокоприемных пунктов емкостью от 1 тонны молока в сутки на базе молокоперерабатывающих предприятий и заготовительных организаций"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Охладитель молока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6562"/>
        <w:gridCol w:w="4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"Приобретение транспортного средства для перевозки молока молокоперерабатывающими предприятиями и заготовительными организациями"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6280"/>
        <w:gridCol w:w="42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"Приобретение оборудования для пункта заготовки шерсти"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(40 единиц)</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Передвижной стригальный пункт (10 комплектов электрических машинок, кузов, купочная установка для овец, сортировочная сетка, пресс)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6"/>
        <w:gridCol w:w="1177"/>
        <w:gridCol w:w="66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и расширение оросительных систем и капельного орошения"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Инфраструктура для забора и подачи воды до оросительной системы</w:t>
            </w:r>
            <w:r>
              <w:br/>
            </w:r>
            <w:r>
              <w:rPr>
                <w:rFonts w:ascii="Times New Roman"/>
                <w:b w:val="false"/>
                <w:i w:val="false"/>
                <w:color w:val="000000"/>
                <w:sz w:val="20"/>
              </w:rPr>
              <w:t>
Стоимость проекта определяется согласно проектно-сметной документации</w:t>
            </w:r>
          </w:p>
          <w:bookmarkEnd w:id="181"/>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фронтального действия</w:t>
            </w:r>
          </w:p>
        </w:tc>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кругового действия</w:t>
            </w:r>
          </w:p>
        </w:tc>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барабанного типа</w:t>
            </w:r>
          </w:p>
        </w:tc>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18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9"/>
        <w:gridCol w:w="622"/>
        <w:gridCol w:w="3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"Строительство и расширение тепличного комплекса"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Тепличный комплекс включает: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зашторивания, технологию беспочвенного выращивания на искусственном субстрате, автоматические системы малообъемного выращивания культур (капельное орошение, узлы подготовки питательных растворов, водоподготовка).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83"/>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1. Покрытие из пленки/поликарбоната:</w:t>
            </w:r>
            <w:r>
              <w:br/>
            </w:r>
            <w:r>
              <w:rPr>
                <w:rFonts w:ascii="Times New Roman"/>
                <w:b w:val="false"/>
                <w:i w:val="false"/>
                <w:color w:val="000000"/>
                <w:sz w:val="20"/>
              </w:rPr>
              <w:t>
1.1. Строительство.</w:t>
            </w:r>
          </w:p>
          <w:bookmarkEnd w:id="184"/>
        </w:tc>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266 500 000 (при строительстве)</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Расширение.</w:t>
            </w:r>
          </w:p>
        </w:tc>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133 250 000 (при расширении)</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433 800 000 (при строительстве)</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216 900 000 (при расширении)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18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9"/>
        <w:gridCol w:w="695"/>
        <w:gridCol w:w="29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"Закладка интенсивного яблоневого сада от 5 гектаров"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w:t>
            </w:r>
            <w:r>
              <w:br/>
            </w:r>
            <w:r>
              <w:rPr>
                <w:rFonts w:ascii="Times New Roman"/>
                <w:b w:val="false"/>
                <w:i w:val="false"/>
                <w:color w:val="000000"/>
                <w:sz w:val="20"/>
              </w:rPr>
              <w:t>
</w:t>
            </w:r>
            <w:r>
              <w:rPr>
                <w:rFonts w:ascii="Times New Roman"/>
                <w:b w:val="false"/>
                <w:i w:val="false"/>
                <w:color w:val="000000"/>
                <w:sz w:val="20"/>
              </w:rPr>
              <w:t>-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w:t>
            </w:r>
            <w:r>
              <w:br/>
            </w:r>
            <w:r>
              <w:rPr>
                <w:rFonts w:ascii="Times New Roman"/>
                <w:b w:val="false"/>
                <w:i w:val="false"/>
                <w:color w:val="000000"/>
                <w:sz w:val="20"/>
              </w:rPr>
              <w:t>
</w:t>
            </w:r>
            <w:r>
              <w:rPr>
                <w:rFonts w:ascii="Times New Roman"/>
                <w:b w:val="false"/>
                <w:i w:val="false"/>
                <w:color w:val="000000"/>
                <w:sz w:val="20"/>
              </w:rPr>
              <w:t>- с количеством саженцев от 2000 до 5714 штук на 1 гектар***;</w:t>
            </w:r>
            <w:r>
              <w:br/>
            </w:r>
            <w:r>
              <w:rPr>
                <w:rFonts w:ascii="Times New Roman"/>
                <w:b w:val="false"/>
                <w:i w:val="false"/>
                <w:color w:val="000000"/>
                <w:sz w:val="20"/>
              </w:rPr>
              <w:t>
</w:t>
            </w:r>
            <w:r>
              <w:rPr>
                <w:rFonts w:ascii="Times New Roman"/>
                <w:b w:val="false"/>
                <w:i w:val="false"/>
                <w:color w:val="000000"/>
                <w:sz w:val="20"/>
              </w:rPr>
              <w:t>-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r>
              <w:br/>
            </w:r>
            <w:r>
              <w:rPr>
                <w:rFonts w:ascii="Times New Roman"/>
                <w:b w:val="false"/>
                <w:i w:val="false"/>
                <w:color w:val="000000"/>
                <w:sz w:val="20"/>
              </w:rPr>
              <w:t>
</w:t>
            </w:r>
            <w:r>
              <w:rPr>
                <w:rFonts w:ascii="Times New Roman"/>
                <w:b w:val="false"/>
                <w:i w:val="false"/>
                <w:color w:val="000000"/>
                <w:sz w:val="20"/>
              </w:rPr>
              <w:t>- с применением системы капельного орошения;</w:t>
            </w:r>
            <w:r>
              <w:br/>
            </w:r>
            <w:r>
              <w:rPr>
                <w:rFonts w:ascii="Times New Roman"/>
                <w:b w:val="false"/>
                <w:i w:val="false"/>
                <w:color w:val="000000"/>
                <w:sz w:val="20"/>
              </w:rPr>
              <w:t>
- с использованием защитной сетки (противоградовая, солнцезащитная) из материала, не содержащего токсичных элементов *</w:t>
            </w:r>
          </w:p>
          <w:bookmarkEnd w:id="186"/>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7"/>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w:t>
            </w:r>
            <w:r>
              <w:br/>
            </w:r>
            <w:r>
              <w:rPr>
                <w:rFonts w:ascii="Times New Roman"/>
                <w:b w:val="false"/>
                <w:i w:val="false"/>
                <w:color w:val="000000"/>
                <w:sz w:val="20"/>
              </w:rPr>
              <w:t>
</w:t>
            </w:r>
            <w:r>
              <w:rPr>
                <w:rFonts w:ascii="Times New Roman"/>
                <w:b w:val="false"/>
                <w:i w:val="false"/>
                <w:color w:val="000000"/>
                <w:sz w:val="20"/>
              </w:rPr>
              <w:t>** приобретение сельскохозяйственной техники и оборудования (при необходимости).</w:t>
            </w:r>
            <w:r>
              <w:br/>
            </w:r>
            <w:r>
              <w:rPr>
                <w:rFonts w:ascii="Times New Roman"/>
                <w:b w:val="false"/>
                <w:i w:val="false"/>
                <w:color w:val="000000"/>
                <w:sz w:val="20"/>
              </w:rPr>
              <w:t>
</w:t>
            </w:r>
            <w:r>
              <w:rPr>
                <w:rFonts w:ascii="Times New Roman"/>
                <w:b w:val="false"/>
                <w:i w:val="false"/>
                <w:color w:val="000000"/>
                <w:sz w:val="20"/>
              </w:rPr>
              <w:t>*** минимальный норматив земель под интенсивный яблоневый сад,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r>
              <w:br/>
            </w:r>
            <w:r>
              <w:rPr>
                <w:rFonts w:ascii="Times New Roman"/>
                <w:b w:val="false"/>
                <w:i w:val="false"/>
                <w:color w:val="000000"/>
                <w:sz w:val="20"/>
              </w:rPr>
              <w:t>
</w:t>
            </w:r>
            <w:r>
              <w:rPr>
                <w:rFonts w:ascii="Times New Roman"/>
                <w:b w:val="false"/>
                <w:i w:val="false"/>
                <w:color w:val="000000"/>
                <w:sz w:val="20"/>
              </w:rPr>
              <w:t xml:space="preserve">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w:t>
            </w:r>
            <w:r>
              <w:br/>
            </w:r>
            <w:r>
              <w:rPr>
                <w:rFonts w:ascii="Times New Roman"/>
                <w:b w:val="false"/>
                <w:i w:val="false"/>
                <w:color w:val="000000"/>
                <w:sz w:val="20"/>
              </w:rPr>
              <w:t xml:space="preserve">
Саженцы, просубсидированные в рамках настоящих Правил, не субсидируются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развития семеноводства (далее – Правила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равно как саженцы, просубсидированные в рамках Правил субсидирования развития семеноводства не субсидируются в рамках настоящих Правил.</w:t>
            </w:r>
          </w:p>
          <w:bookmarkEnd w:id="18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4"/>
        <w:gridCol w:w="379"/>
        <w:gridCol w:w="21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"Закладка плодово-ягодных культур и винограда от 5 гектаров"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8"/>
          <w:p>
            <w:pPr>
              <w:spacing w:after="20"/>
              <w:ind w:left="20"/>
              <w:jc w:val="both"/>
            </w:pPr>
            <w:r>
              <w:rPr>
                <w:rFonts w:ascii="Times New Roman"/>
                <w:b w:val="false"/>
                <w:i w:val="false"/>
                <w:color w:val="000000"/>
                <w:sz w:val="20"/>
              </w:rPr>
              <w:t>
Закладка плодово-ягодных культур и винограда осуществляется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(за исключением плодово-ягодных культур), с применением системы капельного орошения (за исключением яблони сорта Апорт) с количеством саженцев на 1 гектар***:</w:t>
            </w:r>
            <w:r>
              <w:br/>
            </w:r>
            <w:r>
              <w:rPr>
                <w:rFonts w:ascii="Times New Roman"/>
                <w:b w:val="false"/>
                <w:i w:val="false"/>
                <w:color w:val="000000"/>
                <w:sz w:val="20"/>
              </w:rPr>
              <w:t>
</w:t>
            </w:r>
            <w:r>
              <w:rPr>
                <w:rFonts w:ascii="Times New Roman"/>
                <w:b w:val="false"/>
                <w:i w:val="false"/>
                <w:color w:val="000000"/>
                <w:sz w:val="20"/>
              </w:rPr>
              <w:t>плодовых семечковых культур – от 500 до 2000 штук;</w:t>
            </w:r>
            <w:r>
              <w:br/>
            </w:r>
            <w:r>
              <w:rPr>
                <w:rFonts w:ascii="Times New Roman"/>
                <w:b w:val="false"/>
                <w:i w:val="false"/>
                <w:color w:val="000000"/>
                <w:sz w:val="20"/>
              </w:rPr>
              <w:t>
</w:t>
            </w:r>
            <w:r>
              <w:rPr>
                <w:rFonts w:ascii="Times New Roman"/>
                <w:b w:val="false"/>
                <w:i w:val="false"/>
                <w:color w:val="000000"/>
                <w:sz w:val="20"/>
              </w:rPr>
              <w:t>плодовых косточковых культур – от 500 до 2000 штук;</w:t>
            </w:r>
            <w:r>
              <w:br/>
            </w:r>
            <w:r>
              <w:rPr>
                <w:rFonts w:ascii="Times New Roman"/>
                <w:b w:val="false"/>
                <w:i w:val="false"/>
                <w:color w:val="000000"/>
                <w:sz w:val="20"/>
              </w:rPr>
              <w:t>
</w:t>
            </w:r>
            <w:r>
              <w:rPr>
                <w:rFonts w:ascii="Times New Roman"/>
                <w:b w:val="false"/>
                <w:i w:val="false"/>
                <w:color w:val="000000"/>
                <w:sz w:val="20"/>
              </w:rPr>
              <w:t>орехоплодных культур от 100 до 500 штук;</w:t>
            </w:r>
            <w:r>
              <w:br/>
            </w:r>
            <w:r>
              <w:rPr>
                <w:rFonts w:ascii="Times New Roman"/>
                <w:b w:val="false"/>
                <w:i w:val="false"/>
                <w:color w:val="000000"/>
                <w:sz w:val="20"/>
              </w:rPr>
              <w:t>
</w:t>
            </w:r>
            <w:r>
              <w:rPr>
                <w:rFonts w:ascii="Times New Roman"/>
                <w:b w:val="false"/>
                <w:i w:val="false"/>
                <w:color w:val="000000"/>
                <w:sz w:val="20"/>
              </w:rPr>
              <w:t>виноград – от 1667 до 2667 штук;</w:t>
            </w:r>
            <w:r>
              <w:br/>
            </w:r>
            <w:r>
              <w:rPr>
                <w:rFonts w:ascii="Times New Roman"/>
                <w:b w:val="false"/>
                <w:i w:val="false"/>
                <w:color w:val="000000"/>
                <w:sz w:val="20"/>
              </w:rPr>
              <w:t>
ягодных культур – до 40 000 штук на 1 гектар.</w:t>
            </w:r>
          </w:p>
          <w:bookmarkEnd w:id="188"/>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4 407 000</w:t>
            </w:r>
          </w:p>
        </w:tc>
      </w:tr>
      <w:tr>
        <w:trPr>
          <w:trHeight w:val="30" w:hRule="atLeast"/>
        </w:trPr>
        <w:tc>
          <w:tcPr>
            <w:tcW w:w="9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применением отечественных саженцев:</w:t>
            </w: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- 1 535 000 (плодовых семечковых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- 1 767 000 (плодовых косточковых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- 1 847 000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- 4 500 000 (ягодных культур).</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импортных саженцев</w:t>
            </w: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- 4 887 000 (плодовых семечковых культур);</w:t>
            </w:r>
            <w:r>
              <w:br/>
            </w:r>
            <w:r>
              <w:rPr>
                <w:rFonts w:ascii="Times New Roman"/>
                <w:b w:val="false"/>
                <w:i w:val="false"/>
                <w:color w:val="000000"/>
                <w:sz w:val="20"/>
              </w:rPr>
              <w:t>
</w:t>
            </w:r>
            <w:r>
              <w:rPr>
                <w:rFonts w:ascii="Times New Roman"/>
                <w:b w:val="false"/>
                <w:i w:val="false"/>
                <w:color w:val="000000"/>
                <w:sz w:val="20"/>
              </w:rPr>
              <w:t xml:space="preserve"> - 4 803 000 (плодовых косточковых культур);</w:t>
            </w:r>
            <w:r>
              <w:br/>
            </w:r>
            <w:r>
              <w:rPr>
                <w:rFonts w:ascii="Times New Roman"/>
                <w:b w:val="false"/>
                <w:i w:val="false"/>
                <w:color w:val="000000"/>
                <w:sz w:val="20"/>
              </w:rPr>
              <w:t>
</w:t>
            </w:r>
            <w:r>
              <w:rPr>
                <w:rFonts w:ascii="Times New Roman"/>
                <w:b w:val="false"/>
                <w:i w:val="false"/>
                <w:color w:val="000000"/>
                <w:sz w:val="20"/>
              </w:rPr>
              <w:t>- 1 841 000 (орехоплодных культур);</w:t>
            </w:r>
            <w:r>
              <w:br/>
            </w:r>
            <w:r>
              <w:rPr>
                <w:rFonts w:ascii="Times New Roman"/>
                <w:b w:val="false"/>
                <w:i w:val="false"/>
                <w:color w:val="000000"/>
                <w:sz w:val="20"/>
              </w:rPr>
              <w:t>
</w:t>
            </w:r>
            <w:r>
              <w:rPr>
                <w:rFonts w:ascii="Times New Roman"/>
                <w:b w:val="false"/>
                <w:i w:val="false"/>
                <w:color w:val="000000"/>
                <w:sz w:val="20"/>
              </w:rPr>
              <w:t>- 3 945 000 (виноград);</w:t>
            </w:r>
            <w:r>
              <w:br/>
            </w:r>
            <w:r>
              <w:rPr>
                <w:rFonts w:ascii="Times New Roman"/>
                <w:b w:val="false"/>
                <w:i w:val="false"/>
                <w:color w:val="000000"/>
                <w:sz w:val="20"/>
              </w:rPr>
              <w:t>
- 4 622 000 (ягодных культур);</w:t>
            </w:r>
          </w:p>
          <w:bookmarkEnd w:id="189"/>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0"/>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w:t>
            </w:r>
            <w:r>
              <w:br/>
            </w:r>
            <w:r>
              <w:rPr>
                <w:rFonts w:ascii="Times New Roman"/>
                <w:b w:val="false"/>
                <w:i w:val="false"/>
                <w:color w:val="000000"/>
                <w:sz w:val="20"/>
              </w:rPr>
              <w:t>
</w:t>
            </w:r>
            <w:r>
              <w:rPr>
                <w:rFonts w:ascii="Times New Roman"/>
                <w:b w:val="false"/>
                <w:i w:val="false"/>
                <w:color w:val="000000"/>
                <w:sz w:val="20"/>
              </w:rPr>
              <w:t>**приобретение сельскохозяйственной техники и оборудования (при необходимости).</w:t>
            </w:r>
            <w:r>
              <w:br/>
            </w:r>
            <w:r>
              <w:rPr>
                <w:rFonts w:ascii="Times New Roman"/>
                <w:b w:val="false"/>
                <w:i w:val="false"/>
                <w:color w:val="000000"/>
                <w:sz w:val="20"/>
              </w:rPr>
              <w:t>
</w:t>
            </w:r>
            <w:r>
              <w:rPr>
                <w:rFonts w:ascii="Times New Roman"/>
                <w:b w:val="false"/>
                <w:i w:val="false"/>
                <w:color w:val="000000"/>
                <w:sz w:val="20"/>
              </w:rPr>
              <w:t>*** минимальный норматив земель под интенсивный яблоневый сад,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r>
              <w:br/>
            </w:r>
            <w:r>
              <w:rPr>
                <w:rFonts w:ascii="Times New Roman"/>
                <w:b w:val="false"/>
                <w:i w:val="false"/>
                <w:color w:val="000000"/>
                <w:sz w:val="20"/>
              </w:rPr>
              <w:t>
</w:t>
            </w:r>
            <w:r>
              <w:rPr>
                <w:rFonts w:ascii="Times New Roman"/>
                <w:b w:val="false"/>
                <w:i w:val="false"/>
                <w:color w:val="000000"/>
                <w:sz w:val="20"/>
              </w:rPr>
              <w:t>При расширении насаждений, если площадь ранее заложенного инвестором под плодово-ягодных культуры и виноград составляет не менее 5 гектар субсидируется закладка плодово-ягодных культур и винограда менее 5 гектар.</w:t>
            </w:r>
            <w:r>
              <w:br/>
            </w:r>
            <w:r>
              <w:rPr>
                <w:rFonts w:ascii="Times New Roman"/>
                <w:b w:val="false"/>
                <w:i w:val="false"/>
                <w:color w:val="000000"/>
                <w:sz w:val="20"/>
              </w:rPr>
              <w:t xml:space="preserve">
Саженцы, просубсидированные в рамках настоящих Правил, не субсидируются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развития семеноводства (далее – Правила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равно как саженцы, просубсидированные в рамках Правил субсидирования развития семеноводства не субсидируются в рамках настоящих Правил.</w:t>
            </w:r>
          </w:p>
          <w:bookmarkEnd w:id="19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6"/>
        <w:gridCol w:w="1290"/>
        <w:gridCol w:w="21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объектов для производства мяса птицы мощностью от 20 тысяч тонн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1"/>
          <w:p>
            <w:pPr>
              <w:spacing w:after="20"/>
              <w:ind w:left="20"/>
              <w:jc w:val="both"/>
            </w:pPr>
            <w:r>
              <w:rPr>
                <w:rFonts w:ascii="Times New Roman"/>
                <w:b w:val="false"/>
                <w:i w:val="false"/>
                <w:color w:val="000000"/>
                <w:sz w:val="20"/>
              </w:rPr>
              <w:t xml:space="preserve">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91"/>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520 000 </w:t>
            </w:r>
          </w:p>
        </w:tc>
      </w:tr>
      <w:tr>
        <w:trPr>
          <w:trHeight w:val="30" w:hRule="atLeast"/>
        </w:trPr>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260 000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5 тысяч тонн в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0"/>
        <w:gridCol w:w="1322"/>
        <w:gridCol w:w="22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"Создание и расширение объектов для производства мяса индейки мощностью от 20 000 тонн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2"/>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водоснабжения, вентиляции и отопления, убойный цех, ветеринарный блок, инкубатор, кормоцех, цех глубокой переработки, холодильное оборудование, система переработки отходов, наличие необходимой техники и оборудования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92"/>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индейки в год</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10 тысяч тонн в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4"/>
        <w:gridCol w:w="814"/>
        <w:gridCol w:w="3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3"/>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9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8"/>
        <w:gridCol w:w="834"/>
        <w:gridCol w:w="3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"Создание и расширение объектов для выращивания свиней мощностью от 50 000 голов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4"/>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94"/>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8129"/>
        <w:gridCol w:w="792"/>
        <w:gridCol w:w="2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комбикормового завода"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5"/>
          <w:p>
            <w:pPr>
              <w:spacing w:after="20"/>
              <w:ind w:left="20"/>
              <w:jc w:val="both"/>
            </w:pPr>
            <w:r>
              <w:rPr>
                <w:rFonts w:ascii="Times New Roman"/>
                <w:b w:val="false"/>
                <w:i w:val="false"/>
                <w:color w:val="000000"/>
                <w:sz w:val="20"/>
              </w:rPr>
              <w:t>
Комбикормовый завод (цех) мощностью от 5 тонн комбикормов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 ж/д транспорт, технологическое оборудование для комбикормового завода, складов и силосов, необходимая техника и транспорт.</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95"/>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расширении</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заводов мощностью от 15 тонн в час, включающая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75"/>
        <w:gridCol w:w="71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"Приобретение техники и оборудования для переработки куриного помета, мощностью 150 тонн/сутки"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вложений- 25%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vMerge/>
            <w:tcBorders>
              <w:top w:val="nil"/>
              <w:left w:val="single" w:color="cfcfcf" w:sz="5"/>
              <w:bottom w:val="single" w:color="cfcfcf" w:sz="5"/>
              <w:right w:val="single" w:color="cfcfcf" w:sz="5"/>
            </w:tcBorders>
          </w:tcP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666 670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5451"/>
        <w:gridCol w:w="1208"/>
        <w:gridCol w:w="42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племенного репродуктора в птицеводстве"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родительского стада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квадратный метр </w:t>
            </w:r>
          </w:p>
        </w:tc>
        <w:tc>
          <w:tcPr>
            <w:tcW w:w="4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Птичники ремонтного молодняка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Зооветеринарный блок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 птице-место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родительского стада (система яйцесбора,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 птице-место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родительского стада (система яйцесбора,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 птице-место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инкубатора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 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Кормовоз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Цыплятовоз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Яйцевоз рефрижератор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8 000 000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986"/>
        <w:gridCol w:w="1285"/>
        <w:gridCol w:w="5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"Приобретение оборудования и техники рыбопитомниками мощностью от 1 миллиона штук сеголеток"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Камышекосилка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из алюминиево-магниевого сплава</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воды от химических элементов</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подачи воды в пруды</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Специализированная автомашина для перевозки живой рыбы </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Рыбоводные бассейны общей емкостью от 40 кубических метров</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Инкубационный аппарат (1 комплект на каждый миллион штук икринок)</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по водоподаче в инкубационный цех</w:t>
            </w:r>
          </w:p>
        </w:tc>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6"/>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Одна единица техники и оборудования субсидируется из расчета на каждый миллион штук сеголеток, за исключением инкубационного аппарата, где 1 единица оборудования субсидируется из расчета на каждый миллион штук икринок.</w:t>
            </w:r>
            <w:r>
              <w:br/>
            </w:r>
            <w:r>
              <w:rPr>
                <w:rFonts w:ascii="Times New Roman"/>
                <w:b w:val="false"/>
                <w:i w:val="false"/>
                <w:color w:val="000000"/>
                <w:sz w:val="20"/>
              </w:rPr>
              <w:t>
Субсидирование второй и последующей единицы техники и оборудования одного вида осуществляется при превышении мощности рыбопитомника на 50 процентов.</w:t>
            </w:r>
          </w:p>
          <w:bookmarkEnd w:id="19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2927"/>
        <w:gridCol w:w="1402"/>
        <w:gridCol w:w="59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Камышекосилка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Кормораздатчик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из алюминиево-магниевого сплава</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лодочный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7"/>
          <w:p>
            <w:pPr>
              <w:spacing w:after="20"/>
              <w:ind w:left="20"/>
              <w:jc w:val="both"/>
            </w:pPr>
            <w:r>
              <w:rPr>
                <w:rFonts w:ascii="Times New Roman"/>
                <w:b w:val="false"/>
                <w:i w:val="false"/>
                <w:color w:val="000000"/>
                <w:sz w:val="20"/>
              </w:rPr>
              <w:t xml:space="preserve">
Примечание: Одна единица техники и оборудования субсидируется из расчета на каждые 50 гектаров. </w:t>
            </w:r>
            <w:r>
              <w:br/>
            </w:r>
            <w:r>
              <w:rPr>
                <w:rFonts w:ascii="Times New Roman"/>
                <w:b w:val="false"/>
                <w:i w:val="false"/>
                <w:color w:val="000000"/>
                <w:sz w:val="20"/>
              </w:rPr>
              <w:t>
</w:t>
            </w:r>
            <w:r>
              <w:rPr>
                <w:rFonts w:ascii="Times New Roman"/>
                <w:b w:val="false"/>
                <w:i w:val="false"/>
                <w:color w:val="000000"/>
                <w:sz w:val="20"/>
              </w:rPr>
              <w:t>Субсидирование второй и последующей единицы техники и оборудования одного вида осуществляется при превышении площади озерно-товарного рыбоводного хозяйства на 50 процентов.</w:t>
            </w:r>
            <w:r>
              <w:br/>
            </w:r>
            <w:r>
              <w:rPr>
                <w:rFonts w:ascii="Times New Roman"/>
                <w:b w:val="false"/>
                <w:i w:val="false"/>
                <w:color w:val="000000"/>
                <w:sz w:val="20"/>
              </w:rPr>
              <w:t>
* Субсидируется либо живорыбный контейнер, либо автомашина для перевозки живой рыбы на выбор.</w:t>
            </w:r>
          </w:p>
          <w:bookmarkEnd w:id="19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5"/>
        <w:gridCol w:w="1260"/>
        <w:gridCol w:w="3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"Строительство и расширение зернохранилищ для масличных культур от 5 000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8"/>
          <w:p>
            <w:pPr>
              <w:spacing w:after="20"/>
              <w:ind w:left="20"/>
              <w:jc w:val="both"/>
            </w:pPr>
            <w:r>
              <w:rPr>
                <w:rFonts w:ascii="Times New Roman"/>
                <w:b w:val="false"/>
                <w:i w:val="false"/>
                <w:color w:val="000000"/>
                <w:sz w:val="20"/>
              </w:rPr>
              <w:t>
Зернохранилище с оборудованием, обеспечивающим следующие операции с зерном: приемка, подработка, очистка, обработка, сушка, хранение, внутреннее перемещение и отгрузка.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98"/>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4"/>
        <w:gridCol w:w="1493"/>
        <w:gridCol w:w="40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"Строительство, расширение картофеле-овощехранилищ от 1 000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9"/>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199"/>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9"/>
        <w:gridCol w:w="1224"/>
        <w:gridCol w:w="52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"Строительство и расширение фруктохранилищ от 1 000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0"/>
          <w:p>
            <w:pPr>
              <w:spacing w:after="20"/>
              <w:ind w:left="20"/>
              <w:jc w:val="both"/>
            </w:pPr>
            <w:r>
              <w:rPr>
                <w:rFonts w:ascii="Times New Roman"/>
                <w:b w:val="false"/>
                <w:i w:val="false"/>
                <w:color w:val="000000"/>
                <w:sz w:val="20"/>
              </w:rPr>
              <w:t xml:space="preserve">
Фруктохранилище без регулируемой газовой среды включает: вентиляционное оборудование, холодильное оборудование, складскую технику, сортировочно-упаковочное оборудование.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0"/>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1"/>
          <w:p>
            <w:pPr>
              <w:spacing w:after="20"/>
              <w:ind w:left="20"/>
              <w:jc w:val="both"/>
            </w:pPr>
            <w:r>
              <w:rPr>
                <w:rFonts w:ascii="Times New Roman"/>
                <w:b w:val="false"/>
                <w:i w:val="false"/>
                <w:color w:val="000000"/>
                <w:sz w:val="20"/>
              </w:rPr>
              <w:t>
Фруктохранилище с регулируемой газовой средой включает: регулируемую газовую среду, холодильное оборудование, складскую технику, сортировочно-упаковочное оборудование.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1"/>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субсидируется не более 6 рефрижераторов на 1000 тонн хранения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5"/>
        <w:gridCol w:w="1422"/>
        <w:gridCol w:w="46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2"/>
          <w:p>
            <w:pPr>
              <w:spacing w:after="20"/>
              <w:ind w:left="20"/>
              <w:jc w:val="both"/>
            </w:pPr>
            <w:r>
              <w:rPr>
                <w:rFonts w:ascii="Times New Roman"/>
                <w:b w:val="false"/>
                <w:i w:val="false"/>
                <w:color w:val="000000"/>
                <w:sz w:val="20"/>
              </w:rPr>
              <w:t xml:space="preserve">
Паспорт проекта № 32 "Создание и (или) расширение действующего предприятия по переработке фруктов/овощей мощностью от 1 тонны сырья </w:t>
            </w:r>
            <w:r>
              <w:br/>
            </w:r>
            <w:r>
              <w:rPr>
                <w:rFonts w:ascii="Times New Roman"/>
                <w:b w:val="false"/>
                <w:i w:val="false"/>
                <w:color w:val="000000"/>
                <w:sz w:val="20"/>
              </w:rPr>
              <w:t>
в час"</w:t>
            </w:r>
          </w:p>
          <w:bookmarkEnd w:id="2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 тенге</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3"/>
          <w:p>
            <w:pPr>
              <w:spacing w:after="20"/>
              <w:ind w:left="20"/>
              <w:jc w:val="both"/>
            </w:pPr>
            <w:r>
              <w:rPr>
                <w:rFonts w:ascii="Times New Roman"/>
                <w:b w:val="false"/>
                <w:i w:val="false"/>
                <w:color w:val="000000"/>
                <w:sz w:val="20"/>
              </w:rPr>
              <w:t>
Предприятие по переработке свежих плодов и овощей с необходимым оборудованием для производства одного и (или) более видов соковой и (или) плодоовощной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3"/>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расширение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9"/>
        <w:gridCol w:w="843"/>
        <w:gridCol w:w="48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33 "Строительство предприятия по переработке картофеля"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4"/>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 строительство от 140 000 тонн в год по сырью</w:t>
            </w:r>
          </w:p>
          <w:bookmarkEnd w:id="204"/>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1868"/>
        <w:gridCol w:w="55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34 "Создание и (или) расширение предприятия по производству масложировой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5"/>
          <w:p>
            <w:pPr>
              <w:spacing w:after="20"/>
              <w:ind w:left="20"/>
              <w:jc w:val="both"/>
            </w:pPr>
            <w:r>
              <w:rPr>
                <w:rFonts w:ascii="Times New Roman"/>
                <w:b w:val="false"/>
                <w:i w:val="false"/>
                <w:color w:val="000000"/>
                <w:sz w:val="20"/>
              </w:rPr>
              <w:t xml:space="preserve">
Предприятие с необходимым оборудованием для переработки масличных культур и (или) производства масложировой продукции.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5"/>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 1000 тонн в сутки по сырью</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6"/>
          <w:p>
            <w:pPr>
              <w:spacing w:after="20"/>
              <w:ind w:left="20"/>
              <w:jc w:val="both"/>
            </w:pPr>
            <w:r>
              <w:rPr>
                <w:rFonts w:ascii="Times New Roman"/>
                <w:b w:val="false"/>
                <w:i w:val="false"/>
                <w:color w:val="000000"/>
                <w:sz w:val="20"/>
              </w:rPr>
              <w:t>
расширение от 100 тонн в сутки:</w:t>
            </w:r>
            <w:r>
              <w:br/>
            </w:r>
            <w:r>
              <w:rPr>
                <w:rFonts w:ascii="Times New Roman"/>
                <w:b w:val="false"/>
                <w:i w:val="false"/>
                <w:color w:val="000000"/>
                <w:sz w:val="20"/>
              </w:rPr>
              <w:t>
- по переработке масличных культур для производства масла растительного;</w:t>
            </w:r>
          </w:p>
          <w:bookmarkEnd w:id="206"/>
        </w:tc>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пищевых масложировых продуктов, за исключением масла растительного</w:t>
            </w:r>
          </w:p>
        </w:tc>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7"/>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20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2878"/>
        <w:gridCol w:w="72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35 "Приобретение оборудования для расширения предприятия по производству продуктов глубокой переработки зерновых культур мощностью переработки от 170 тонн сырья в сутки"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производству продуктов глубокой переработки зерновых культур</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отделению пшеничной клейковины</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очистке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восстановлению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пшеничной клейковины</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кормов</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и системы управления</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сточных вод переработки зерна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увеличения производительности цеха сырого крахмала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746 600 000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для производства фруктозного сиропа</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2"/>
        <w:gridCol w:w="1609"/>
        <w:gridCol w:w="5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36 "Создание и (или) расширение действующего предприятия по производству крупы мощностью от 2 тонн сырья в час"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8"/>
          <w:p>
            <w:pPr>
              <w:spacing w:after="20"/>
              <w:ind w:left="20"/>
              <w:jc w:val="both"/>
            </w:pPr>
            <w:r>
              <w:rPr>
                <w:rFonts w:ascii="Times New Roman"/>
                <w:b w:val="false"/>
                <w:i w:val="false"/>
                <w:color w:val="000000"/>
                <w:sz w:val="20"/>
              </w:rPr>
              <w:t>
Предприятие по переработке зерна для производства крупы с необходимым оборудованием для производства одного и (или) более видов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08"/>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vMerge/>
            <w:tcBorders>
              <w:top w:val="nil"/>
              <w:left w:val="single" w:color="cfcfcf" w:sz="5"/>
              <w:bottom w:val="single" w:color="cfcfcf" w:sz="5"/>
              <w:right w:val="single" w:color="cfcfcf" w:sz="5"/>
            </w:tcBorders>
          </w:tcP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9"/>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2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1735"/>
        <w:gridCol w:w="56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37 "Создание и (или) расширение действующего предприятия по производству макаронных изделий мощностью от 1 тонны сырья в час"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0"/>
          <w:p>
            <w:pPr>
              <w:spacing w:after="20"/>
              <w:ind w:left="20"/>
              <w:jc w:val="both"/>
            </w:pPr>
            <w:r>
              <w:rPr>
                <w:rFonts w:ascii="Times New Roman"/>
                <w:b w:val="false"/>
                <w:i w:val="false"/>
                <w:color w:val="000000"/>
                <w:sz w:val="20"/>
              </w:rPr>
              <w:t xml:space="preserve">
Предприятие по переработке муки для производства макаронных изделий с необходимым оборудованием для производства одного и более видов продукции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10"/>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расширение </w:t>
            </w:r>
          </w:p>
        </w:tc>
        <w:tc>
          <w:tcPr>
            <w:tcW w:w="0" w:type="auto"/>
            <w:vMerge/>
            <w:tcBorders>
              <w:top w:val="nil"/>
              <w:left w:val="single" w:color="cfcfcf" w:sz="5"/>
              <w:bottom w:val="single" w:color="cfcfcf" w:sz="5"/>
              <w:right w:val="single" w:color="cfcfcf" w:sz="5"/>
            </w:tcBorders>
          </w:tcP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1"/>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21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404"/>
        <w:gridCol w:w="53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38 "Расширение предприятия по производству сахара мощностью от 1600 тонн сырья в сутки"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2"/>
          <w:p>
            <w:pPr>
              <w:spacing w:after="20"/>
              <w:ind w:left="20"/>
              <w:jc w:val="both"/>
            </w:pPr>
            <w:r>
              <w:rPr>
                <w:rFonts w:ascii="Times New Roman"/>
                <w:b w:val="false"/>
                <w:i w:val="false"/>
                <w:color w:val="000000"/>
                <w:sz w:val="20"/>
              </w:rPr>
              <w:t xml:space="preserve">
Предприятие по производству сахара с необходимым оборудованием для приемки и переработки сырья </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xml:space="preserve">
- расширение </w:t>
            </w:r>
          </w:p>
          <w:bookmarkEnd w:id="212"/>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3"/>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При этом инвестор представляет не менее 3 (трех) прайс-листов, подтверждающих стоимость аналогичного оборудования.</w:t>
            </w:r>
          </w:p>
          <w:bookmarkEnd w:id="21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851"/>
        <w:gridCol w:w="8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39 "Приобретение оборудования для расширения предприятия по производству кондитерских изделий мощностью от 2 000 тонн продукции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мучных кондитерских изделий</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710 000 000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сахаристых кондитерских изделий</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214"/>
    <w:p>
      <w:pPr>
        <w:spacing w:after="0"/>
        <w:ind w:left="0"/>
        <w:jc w:val="left"/>
      </w:pPr>
      <w:r>
        <w:rPr>
          <w:rFonts w:ascii="Times New Roman"/>
          <w:b/>
          <w:i w:val="false"/>
          <w:color w:val="000000"/>
        </w:rPr>
        <w:t xml:space="preserve">              Заявка первого этапа на инвестиционное субсидирование</w:t>
      </w:r>
    </w:p>
    <w:bookmarkEnd w:id="214"/>
    <w:bookmarkStart w:name="z266" w:id="215"/>
    <w:p>
      <w:pPr>
        <w:spacing w:after="0"/>
        <w:ind w:left="0"/>
        <w:jc w:val="both"/>
      </w:pPr>
      <w:r>
        <w:rPr>
          <w:rFonts w:ascii="Times New Roman"/>
          <w:b w:val="false"/>
          <w:i w:val="false"/>
          <w:color w:val="000000"/>
          <w:sz w:val="28"/>
        </w:rPr>
        <w:t>
      В _____________________________________________________________</w:t>
      </w:r>
    </w:p>
    <w:bookmarkEnd w:id="215"/>
    <w:bookmarkStart w:name="z267" w:id="216"/>
    <w:p>
      <w:pPr>
        <w:spacing w:after="0"/>
        <w:ind w:left="0"/>
        <w:jc w:val="both"/>
      </w:pPr>
      <w:r>
        <w:rPr>
          <w:rFonts w:ascii="Times New Roman"/>
          <w:b w:val="false"/>
          <w:i w:val="false"/>
          <w:color w:val="000000"/>
          <w:sz w:val="28"/>
        </w:rPr>
        <w:t>
      (полное наименование местного исполнительного органа области, города республиканского значения, столицы)</w:t>
      </w:r>
    </w:p>
    <w:bookmarkEnd w:id="216"/>
    <w:bookmarkStart w:name="z268" w:id="217"/>
    <w:p>
      <w:pPr>
        <w:spacing w:after="0"/>
        <w:ind w:left="0"/>
        <w:jc w:val="both"/>
      </w:pPr>
      <w:r>
        <w:rPr>
          <w:rFonts w:ascii="Times New Roman"/>
          <w:b w:val="false"/>
          <w:i w:val="false"/>
          <w:color w:val="000000"/>
          <w:sz w:val="28"/>
        </w:rPr>
        <w:t>
      от _____________________________________________________________</w:t>
      </w:r>
    </w:p>
    <w:bookmarkEnd w:id="217"/>
    <w:bookmarkStart w:name="z269" w:id="218"/>
    <w:p>
      <w:pPr>
        <w:spacing w:after="0"/>
        <w:ind w:left="0"/>
        <w:jc w:val="both"/>
      </w:pPr>
      <w:r>
        <w:rPr>
          <w:rFonts w:ascii="Times New Roman"/>
          <w:b w:val="false"/>
          <w:i w:val="false"/>
          <w:color w:val="000000"/>
          <w:sz w:val="28"/>
        </w:rPr>
        <w:t>
      (полное наименование юридического лица, фамилия, имя, отчество (при его наличии) физического лица)</w:t>
      </w:r>
    </w:p>
    <w:bookmarkEnd w:id="218"/>
    <w:bookmarkStart w:name="z270" w:id="219"/>
    <w:p>
      <w:pPr>
        <w:spacing w:after="0"/>
        <w:ind w:left="0"/>
        <w:jc w:val="both"/>
      </w:pPr>
      <w:r>
        <w:rPr>
          <w:rFonts w:ascii="Times New Roman"/>
          <w:b w:val="false"/>
          <w:i w:val="false"/>
          <w:color w:val="000000"/>
          <w:sz w:val="28"/>
        </w:rPr>
        <w:t>
      Прошу рассмотреть инвестиционный проект по паспорту проекта № __</w:t>
      </w:r>
    </w:p>
    <w:bookmarkEnd w:id="219"/>
    <w:bookmarkStart w:name="z271" w:id="220"/>
    <w:p>
      <w:pPr>
        <w:spacing w:after="0"/>
        <w:ind w:left="0"/>
        <w:jc w:val="both"/>
      </w:pPr>
      <w:r>
        <w:rPr>
          <w:rFonts w:ascii="Times New Roman"/>
          <w:b w:val="false"/>
          <w:i w:val="false"/>
          <w:color w:val="000000"/>
          <w:sz w:val="28"/>
        </w:rPr>
        <w:t>
      "__________________________________________________________________"</w:t>
      </w:r>
    </w:p>
    <w:bookmarkEnd w:id="220"/>
    <w:bookmarkStart w:name="z272" w:id="221"/>
    <w:p>
      <w:pPr>
        <w:spacing w:after="0"/>
        <w:ind w:left="0"/>
        <w:jc w:val="both"/>
      </w:pPr>
      <w:r>
        <w:rPr>
          <w:rFonts w:ascii="Times New Roman"/>
          <w:b w:val="false"/>
          <w:i w:val="false"/>
          <w:color w:val="000000"/>
          <w:sz w:val="28"/>
        </w:rPr>
        <w:t>
                         (полное наименование паспорта проекта)</w:t>
      </w:r>
    </w:p>
    <w:bookmarkEnd w:id="221"/>
    <w:bookmarkStart w:name="z273" w:id="222"/>
    <w:p>
      <w:pPr>
        <w:spacing w:after="0"/>
        <w:ind w:left="0"/>
        <w:jc w:val="both"/>
      </w:pPr>
      <w:r>
        <w:rPr>
          <w:rFonts w:ascii="Times New Roman"/>
          <w:b w:val="false"/>
          <w:i w:val="false"/>
          <w:color w:val="000000"/>
          <w:sz w:val="28"/>
        </w:rPr>
        <w:t xml:space="preserve">
      на предмет соответствия/несоответствия условиям </w:t>
      </w:r>
      <w:r>
        <w:rPr>
          <w:rFonts w:ascii="Times New Roman"/>
          <w:b w:val="false"/>
          <w:i w:val="false"/>
          <w:color w:val="000000"/>
          <w:sz w:val="28"/>
        </w:rPr>
        <w:t>Правил</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222"/>
    <w:bookmarkStart w:name="z274" w:id="223"/>
    <w:p>
      <w:pPr>
        <w:spacing w:after="0"/>
        <w:ind w:left="0"/>
        <w:jc w:val="both"/>
      </w:pPr>
      <w:r>
        <w:rPr>
          <w:rFonts w:ascii="Times New Roman"/>
          <w:b w:val="false"/>
          <w:i w:val="false"/>
          <w:color w:val="000000"/>
          <w:sz w:val="28"/>
        </w:rPr>
        <w:t>
      1. Сведения об инвесторе.</w:t>
      </w:r>
    </w:p>
    <w:bookmarkEnd w:id="223"/>
    <w:bookmarkStart w:name="z275" w:id="224"/>
    <w:p>
      <w:pPr>
        <w:spacing w:after="0"/>
        <w:ind w:left="0"/>
        <w:jc w:val="both"/>
      </w:pPr>
      <w:r>
        <w:rPr>
          <w:rFonts w:ascii="Times New Roman"/>
          <w:b w:val="false"/>
          <w:i w:val="false"/>
          <w:color w:val="000000"/>
          <w:sz w:val="28"/>
        </w:rPr>
        <w:t>
      Для юридического лица/филиала, представительства:</w:t>
      </w:r>
    </w:p>
    <w:bookmarkEnd w:id="224"/>
    <w:bookmarkStart w:name="z276" w:id="225"/>
    <w:p>
      <w:pPr>
        <w:spacing w:after="0"/>
        <w:ind w:left="0"/>
        <w:jc w:val="both"/>
      </w:pPr>
      <w:r>
        <w:rPr>
          <w:rFonts w:ascii="Times New Roman"/>
          <w:b w:val="false"/>
          <w:i w:val="false"/>
          <w:color w:val="000000"/>
          <w:sz w:val="28"/>
        </w:rPr>
        <w:t>
      наименование____________________________________________________</w:t>
      </w:r>
    </w:p>
    <w:bookmarkEnd w:id="225"/>
    <w:bookmarkStart w:name="z277" w:id="226"/>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226"/>
    <w:bookmarkStart w:name="z278" w:id="227"/>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227"/>
    <w:bookmarkStart w:name="z279" w:id="228"/>
    <w:p>
      <w:pPr>
        <w:spacing w:after="0"/>
        <w:ind w:left="0"/>
        <w:jc w:val="both"/>
      </w:pPr>
      <w:r>
        <w:rPr>
          <w:rFonts w:ascii="Times New Roman"/>
          <w:b w:val="false"/>
          <w:i w:val="false"/>
          <w:color w:val="000000"/>
          <w:sz w:val="28"/>
        </w:rPr>
        <w:t>
      адрес ___________________________________________________________</w:t>
      </w:r>
    </w:p>
    <w:bookmarkEnd w:id="228"/>
    <w:bookmarkStart w:name="z280" w:id="229"/>
    <w:p>
      <w:pPr>
        <w:spacing w:after="0"/>
        <w:ind w:left="0"/>
        <w:jc w:val="both"/>
      </w:pPr>
      <w:r>
        <w:rPr>
          <w:rFonts w:ascii="Times New Roman"/>
          <w:b w:val="false"/>
          <w:i w:val="false"/>
          <w:color w:val="000000"/>
          <w:sz w:val="28"/>
        </w:rPr>
        <w:t>
      номер телефона __________________________________________________</w:t>
      </w:r>
    </w:p>
    <w:bookmarkEnd w:id="229"/>
    <w:bookmarkStart w:name="z281" w:id="230"/>
    <w:p>
      <w:pPr>
        <w:spacing w:after="0"/>
        <w:ind w:left="0"/>
        <w:jc w:val="both"/>
      </w:pPr>
      <w:r>
        <w:rPr>
          <w:rFonts w:ascii="Times New Roman"/>
          <w:b w:val="false"/>
          <w:i w:val="false"/>
          <w:color w:val="000000"/>
          <w:sz w:val="28"/>
        </w:rPr>
        <w:t>
      Для физического лица:</w:t>
      </w:r>
    </w:p>
    <w:bookmarkEnd w:id="230"/>
    <w:bookmarkStart w:name="z282" w:id="231"/>
    <w:p>
      <w:pPr>
        <w:spacing w:after="0"/>
        <w:ind w:left="0"/>
        <w:jc w:val="both"/>
      </w:pPr>
      <w:r>
        <w:rPr>
          <w:rFonts w:ascii="Times New Roman"/>
          <w:b w:val="false"/>
          <w:i w:val="false"/>
          <w:color w:val="000000"/>
          <w:sz w:val="28"/>
        </w:rPr>
        <w:t>
      фамилия, имя, отчество (при его наличии) ____________________________</w:t>
      </w:r>
    </w:p>
    <w:bookmarkEnd w:id="231"/>
    <w:bookmarkStart w:name="z283" w:id="232"/>
    <w:p>
      <w:pPr>
        <w:spacing w:after="0"/>
        <w:ind w:left="0"/>
        <w:jc w:val="both"/>
      </w:pPr>
      <w:r>
        <w:rPr>
          <w:rFonts w:ascii="Times New Roman"/>
          <w:b w:val="false"/>
          <w:i w:val="false"/>
          <w:color w:val="000000"/>
          <w:sz w:val="28"/>
        </w:rPr>
        <w:t>
      Индивидуальный идентификационный номер (далее - ИИН) ____________</w:t>
      </w:r>
    </w:p>
    <w:bookmarkEnd w:id="232"/>
    <w:bookmarkStart w:name="z284" w:id="233"/>
    <w:p>
      <w:pPr>
        <w:spacing w:after="0"/>
        <w:ind w:left="0"/>
        <w:jc w:val="both"/>
      </w:pPr>
      <w:r>
        <w:rPr>
          <w:rFonts w:ascii="Times New Roman"/>
          <w:b w:val="false"/>
          <w:i w:val="false"/>
          <w:color w:val="000000"/>
          <w:sz w:val="28"/>
        </w:rPr>
        <w:t xml:space="preserve">
      документ, удостоверяющий личность: </w:t>
      </w:r>
    </w:p>
    <w:bookmarkEnd w:id="233"/>
    <w:bookmarkStart w:name="z285" w:id="234"/>
    <w:p>
      <w:pPr>
        <w:spacing w:after="0"/>
        <w:ind w:left="0"/>
        <w:jc w:val="both"/>
      </w:pPr>
      <w:r>
        <w:rPr>
          <w:rFonts w:ascii="Times New Roman"/>
          <w:b w:val="false"/>
          <w:i w:val="false"/>
          <w:color w:val="000000"/>
          <w:sz w:val="28"/>
        </w:rPr>
        <w:t>
      номер __________________________________________________________</w:t>
      </w:r>
    </w:p>
    <w:bookmarkEnd w:id="234"/>
    <w:bookmarkStart w:name="z286" w:id="235"/>
    <w:p>
      <w:pPr>
        <w:spacing w:after="0"/>
        <w:ind w:left="0"/>
        <w:jc w:val="both"/>
      </w:pPr>
      <w:r>
        <w:rPr>
          <w:rFonts w:ascii="Times New Roman"/>
          <w:b w:val="false"/>
          <w:i w:val="false"/>
          <w:color w:val="000000"/>
          <w:sz w:val="28"/>
        </w:rPr>
        <w:t>
      кем выдано______________________________________________________</w:t>
      </w:r>
    </w:p>
    <w:bookmarkEnd w:id="235"/>
    <w:bookmarkStart w:name="z287" w:id="236"/>
    <w:p>
      <w:pPr>
        <w:spacing w:after="0"/>
        <w:ind w:left="0"/>
        <w:jc w:val="both"/>
      </w:pPr>
      <w:r>
        <w:rPr>
          <w:rFonts w:ascii="Times New Roman"/>
          <w:b w:val="false"/>
          <w:i w:val="false"/>
          <w:color w:val="000000"/>
          <w:sz w:val="28"/>
        </w:rPr>
        <w:t>
      дата выдачи______________________________________________________</w:t>
      </w:r>
    </w:p>
    <w:bookmarkEnd w:id="236"/>
    <w:bookmarkStart w:name="z288" w:id="237"/>
    <w:p>
      <w:pPr>
        <w:spacing w:after="0"/>
        <w:ind w:left="0"/>
        <w:jc w:val="both"/>
      </w:pPr>
      <w:r>
        <w:rPr>
          <w:rFonts w:ascii="Times New Roman"/>
          <w:b w:val="false"/>
          <w:i w:val="false"/>
          <w:color w:val="000000"/>
          <w:sz w:val="28"/>
        </w:rPr>
        <w:t>
      адрес ___________________________________________________________</w:t>
      </w:r>
    </w:p>
    <w:bookmarkEnd w:id="237"/>
    <w:bookmarkStart w:name="z289" w:id="238"/>
    <w:p>
      <w:pPr>
        <w:spacing w:after="0"/>
        <w:ind w:left="0"/>
        <w:jc w:val="both"/>
      </w:pPr>
      <w:r>
        <w:rPr>
          <w:rFonts w:ascii="Times New Roman"/>
          <w:b w:val="false"/>
          <w:i w:val="false"/>
          <w:color w:val="000000"/>
          <w:sz w:val="28"/>
        </w:rPr>
        <w:t>
      номер телефона (факса) ___________________________________________.</w:t>
      </w:r>
    </w:p>
    <w:bookmarkEnd w:id="238"/>
    <w:bookmarkStart w:name="z290" w:id="239"/>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bookmarkEnd w:id="239"/>
    <w:bookmarkStart w:name="z291" w:id="240"/>
    <w:p>
      <w:pPr>
        <w:spacing w:after="0"/>
        <w:ind w:left="0"/>
        <w:jc w:val="both"/>
      </w:pPr>
      <w:r>
        <w:rPr>
          <w:rFonts w:ascii="Times New Roman"/>
          <w:b w:val="false"/>
          <w:i w:val="false"/>
          <w:color w:val="000000"/>
          <w:sz w:val="28"/>
        </w:rPr>
        <w:t>
      местонахождение________________________________________________</w:t>
      </w:r>
    </w:p>
    <w:bookmarkEnd w:id="240"/>
    <w:bookmarkStart w:name="z292" w:id="241"/>
    <w:p>
      <w:pPr>
        <w:spacing w:after="0"/>
        <w:ind w:left="0"/>
        <w:jc w:val="both"/>
      </w:pPr>
      <w:r>
        <w:rPr>
          <w:rFonts w:ascii="Times New Roman"/>
          <w:b w:val="false"/>
          <w:i w:val="false"/>
          <w:color w:val="000000"/>
          <w:sz w:val="28"/>
        </w:rPr>
        <w:t>
      дата уведомления________________________________________________.</w:t>
      </w:r>
    </w:p>
    <w:bookmarkEnd w:id="241"/>
    <w:bookmarkStart w:name="z293" w:id="242"/>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43"/>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44"/>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45"/>
    <w:p>
      <w:pPr>
        <w:spacing w:after="0"/>
        <w:ind w:left="0"/>
        <w:jc w:val="both"/>
      </w:pPr>
      <w:r>
        <w:rPr>
          <w:rFonts w:ascii="Times New Roman"/>
          <w:b w:val="false"/>
          <w:i w:val="false"/>
          <w:color w:val="000000"/>
          <w:sz w:val="28"/>
        </w:rPr>
        <w:t>
      6. Сведения об инвестиционном проекте:</w:t>
      </w:r>
    </w:p>
    <w:bookmarkEnd w:id="245"/>
    <w:bookmarkStart w:name="z297" w:id="246"/>
    <w:p>
      <w:pPr>
        <w:spacing w:after="0"/>
        <w:ind w:left="0"/>
        <w:jc w:val="both"/>
      </w:pPr>
      <w:r>
        <w:rPr>
          <w:rFonts w:ascii="Times New Roman"/>
          <w:b w:val="false"/>
          <w:i w:val="false"/>
          <w:color w:val="000000"/>
          <w:sz w:val="28"/>
        </w:rPr>
        <w:t>
      описание ______________________________________________________</w:t>
      </w:r>
    </w:p>
    <w:bookmarkEnd w:id="246"/>
    <w:bookmarkStart w:name="z298" w:id="247"/>
    <w:p>
      <w:pPr>
        <w:spacing w:after="0"/>
        <w:ind w:left="0"/>
        <w:jc w:val="both"/>
      </w:pPr>
      <w:r>
        <w:rPr>
          <w:rFonts w:ascii="Times New Roman"/>
          <w:b w:val="false"/>
          <w:i w:val="false"/>
          <w:color w:val="000000"/>
          <w:sz w:val="28"/>
        </w:rPr>
        <w:t>
      сумма инвестиций ______________________________________________</w:t>
      </w:r>
    </w:p>
    <w:bookmarkEnd w:id="247"/>
    <w:bookmarkStart w:name="z299" w:id="248"/>
    <w:p>
      <w:pPr>
        <w:spacing w:after="0"/>
        <w:ind w:left="0"/>
        <w:jc w:val="both"/>
      </w:pPr>
      <w:r>
        <w:rPr>
          <w:rFonts w:ascii="Times New Roman"/>
          <w:b w:val="false"/>
          <w:i w:val="false"/>
          <w:color w:val="000000"/>
          <w:sz w:val="28"/>
        </w:rPr>
        <w:t>
      источник финансовых средств, за счет которых реализуется проект ____</w:t>
      </w:r>
    </w:p>
    <w:bookmarkEnd w:id="248"/>
    <w:bookmarkStart w:name="z300" w:id="249"/>
    <w:p>
      <w:pPr>
        <w:spacing w:after="0"/>
        <w:ind w:left="0"/>
        <w:jc w:val="both"/>
      </w:pPr>
      <w:r>
        <w:rPr>
          <w:rFonts w:ascii="Times New Roman"/>
          <w:b w:val="false"/>
          <w:i w:val="false"/>
          <w:color w:val="000000"/>
          <w:sz w:val="28"/>
        </w:rPr>
        <w:t>
      ______________________________________________________________</w:t>
      </w:r>
    </w:p>
    <w:bookmarkEnd w:id="249"/>
    <w:bookmarkStart w:name="z301" w:id="250"/>
    <w:p>
      <w:pPr>
        <w:spacing w:after="0"/>
        <w:ind w:left="0"/>
        <w:jc w:val="both"/>
      </w:pPr>
      <w:r>
        <w:rPr>
          <w:rFonts w:ascii="Times New Roman"/>
          <w:b w:val="false"/>
          <w:i w:val="false"/>
          <w:color w:val="000000"/>
          <w:sz w:val="28"/>
        </w:rPr>
        <w:t>
      расчетная сумма субсидий _______________________________________</w:t>
      </w:r>
    </w:p>
    <w:bookmarkEnd w:id="250"/>
    <w:bookmarkStart w:name="z302" w:id="251"/>
    <w:p>
      <w:pPr>
        <w:spacing w:after="0"/>
        <w:ind w:left="0"/>
        <w:jc w:val="both"/>
      </w:pPr>
      <w:r>
        <w:rPr>
          <w:rFonts w:ascii="Times New Roman"/>
          <w:b w:val="false"/>
          <w:i w:val="false"/>
          <w:color w:val="000000"/>
          <w:sz w:val="28"/>
        </w:rPr>
        <w:t>
      адрес реализации инвестиционного проекта _________________________.</w:t>
      </w:r>
    </w:p>
    <w:bookmarkEnd w:id="251"/>
    <w:bookmarkStart w:name="z303" w:id="252"/>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252"/>
    <w:bookmarkStart w:name="z304" w:id="253"/>
    <w:p>
      <w:pPr>
        <w:spacing w:after="0"/>
        <w:ind w:left="0"/>
        <w:jc w:val="both"/>
      </w:pPr>
      <w:r>
        <w:rPr>
          <w:rFonts w:ascii="Times New Roman"/>
          <w:b w:val="false"/>
          <w:i w:val="false"/>
          <w:color w:val="000000"/>
          <w:sz w:val="28"/>
        </w:rPr>
        <w:t>
      8. Информация об инвестиционных вложениях на создание новых или расширение действующих производственных мощностей и сроках их реализации, бизнес-план (требуется только при реализации проектов по направлениям развития перерабатывающей промышленности), договоров или коммерческих предложений ___________________________________________.</w:t>
      </w:r>
    </w:p>
    <w:bookmarkEnd w:id="253"/>
    <w:bookmarkStart w:name="z305" w:id="254"/>
    <w:p>
      <w:pPr>
        <w:spacing w:after="0"/>
        <w:ind w:left="0"/>
        <w:jc w:val="both"/>
      </w:pPr>
      <w:r>
        <w:rPr>
          <w:rFonts w:ascii="Times New Roman"/>
          <w:b w:val="false"/>
          <w:i w:val="false"/>
          <w:color w:val="000000"/>
          <w:sz w:val="28"/>
        </w:rPr>
        <w:t>
      9. Уведомление финансового института о намерении инвестора в получении субсидий (при реализации проекта за счет привлеченных средств (кредита/лизинга)) __________________________________________________.</w:t>
      </w:r>
    </w:p>
    <w:bookmarkEnd w:id="254"/>
    <w:bookmarkStart w:name="z306" w:id="255"/>
    <w:p>
      <w:pPr>
        <w:spacing w:after="0"/>
        <w:ind w:left="0"/>
        <w:jc w:val="both"/>
      </w:pPr>
      <w:r>
        <w:rPr>
          <w:rFonts w:ascii="Times New Roman"/>
          <w:b w:val="false"/>
          <w:i w:val="false"/>
          <w:color w:val="000000"/>
          <w:sz w:val="28"/>
        </w:rPr>
        <w:t>
      10. Заполненный паспорт проекта прилагается.</w:t>
      </w:r>
    </w:p>
    <w:bookmarkEnd w:id="255"/>
    <w:bookmarkStart w:name="z307" w:id="25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56"/>
    <w:bookmarkStart w:name="z308" w:id="257"/>
    <w:p>
      <w:pPr>
        <w:spacing w:after="0"/>
        <w:ind w:left="0"/>
        <w:jc w:val="both"/>
      </w:pPr>
      <w:r>
        <w:rPr>
          <w:rFonts w:ascii="Times New Roman"/>
          <w:b w:val="false"/>
          <w:i w:val="false"/>
          <w:color w:val="000000"/>
          <w:sz w:val="28"/>
        </w:rPr>
        <w:t>
      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bookmarkEnd w:id="257"/>
    <w:bookmarkStart w:name="z309" w:id="258"/>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обязуюсь в течение десяти рабочих дней произвести возврат незаконно полученных денежных средств.</w:t>
      </w:r>
    </w:p>
    <w:bookmarkEnd w:id="258"/>
    <w:bookmarkStart w:name="z310" w:id="259"/>
    <w:p>
      <w:pPr>
        <w:spacing w:after="0"/>
        <w:ind w:left="0"/>
        <w:jc w:val="both"/>
      </w:pPr>
      <w:r>
        <w:rPr>
          <w:rFonts w:ascii="Times New Roman"/>
          <w:b w:val="false"/>
          <w:i w:val="false"/>
          <w:color w:val="000000"/>
          <w:sz w:val="28"/>
        </w:rPr>
        <w:t>
      При подаче заявки через веб-портал "электронного правительства":</w:t>
      </w:r>
    </w:p>
    <w:bookmarkEnd w:id="259"/>
    <w:bookmarkStart w:name="z311" w:id="260"/>
    <w:p>
      <w:pPr>
        <w:spacing w:after="0"/>
        <w:ind w:left="0"/>
        <w:jc w:val="both"/>
      </w:pPr>
      <w:r>
        <w:rPr>
          <w:rFonts w:ascii="Times New Roman"/>
          <w:b w:val="false"/>
          <w:i w:val="false"/>
          <w:color w:val="000000"/>
          <w:sz w:val="28"/>
        </w:rPr>
        <w:t>
      Подписано и отправлено инвестором в ___ часов "__" _____ 20__ года:</w:t>
      </w:r>
    </w:p>
    <w:bookmarkEnd w:id="260"/>
    <w:bookmarkStart w:name="z312" w:id="261"/>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261"/>
    <w:bookmarkStart w:name="z313" w:id="262"/>
    <w:p>
      <w:pPr>
        <w:spacing w:after="0"/>
        <w:ind w:left="0"/>
        <w:jc w:val="both"/>
      </w:pPr>
      <w:r>
        <w:rPr>
          <w:rFonts w:ascii="Times New Roman"/>
          <w:b w:val="false"/>
          <w:i w:val="false"/>
          <w:color w:val="000000"/>
          <w:sz w:val="28"/>
        </w:rPr>
        <w:t>
      Дата и время подписания ЭЦП</w:t>
      </w:r>
    </w:p>
    <w:bookmarkEnd w:id="262"/>
    <w:bookmarkStart w:name="z314" w:id="263"/>
    <w:p>
      <w:pPr>
        <w:spacing w:after="0"/>
        <w:ind w:left="0"/>
        <w:jc w:val="both"/>
      </w:pPr>
      <w:r>
        <w:rPr>
          <w:rFonts w:ascii="Times New Roman"/>
          <w:b w:val="false"/>
          <w:i w:val="false"/>
          <w:color w:val="000000"/>
          <w:sz w:val="28"/>
        </w:rPr>
        <w:t>
      Уведомление о принятии заявки:</w:t>
      </w:r>
    </w:p>
    <w:bookmarkEnd w:id="263"/>
    <w:bookmarkStart w:name="z315" w:id="264"/>
    <w:p>
      <w:pPr>
        <w:spacing w:after="0"/>
        <w:ind w:left="0"/>
        <w:jc w:val="both"/>
      </w:pPr>
      <w:r>
        <w:rPr>
          <w:rFonts w:ascii="Times New Roman"/>
          <w:b w:val="false"/>
          <w:i w:val="false"/>
          <w:color w:val="000000"/>
          <w:sz w:val="28"/>
        </w:rPr>
        <w:t>
      Принято рабочим органом в ___ часов "__" ______ 20__ года:</w:t>
      </w:r>
    </w:p>
    <w:bookmarkEnd w:id="264"/>
    <w:bookmarkStart w:name="z316" w:id="265"/>
    <w:p>
      <w:pPr>
        <w:spacing w:after="0"/>
        <w:ind w:left="0"/>
        <w:jc w:val="both"/>
      </w:pPr>
      <w:r>
        <w:rPr>
          <w:rFonts w:ascii="Times New Roman"/>
          <w:b w:val="false"/>
          <w:i w:val="false"/>
          <w:color w:val="000000"/>
          <w:sz w:val="28"/>
        </w:rPr>
        <w:t>
      Данные из ЭЦП</w:t>
      </w:r>
    </w:p>
    <w:bookmarkEnd w:id="265"/>
    <w:bookmarkStart w:name="z317" w:id="266"/>
    <w:p>
      <w:pPr>
        <w:spacing w:after="0"/>
        <w:ind w:left="0"/>
        <w:jc w:val="both"/>
      </w:pPr>
      <w:r>
        <w:rPr>
          <w:rFonts w:ascii="Times New Roman"/>
          <w:b w:val="false"/>
          <w:i w:val="false"/>
          <w:color w:val="000000"/>
          <w:sz w:val="28"/>
        </w:rPr>
        <w:t>
      Дата и время подписания ЭЦП</w:t>
      </w:r>
    </w:p>
    <w:bookmarkEnd w:id="266"/>
    <w:bookmarkStart w:name="z318" w:id="267"/>
    <w:p>
      <w:pPr>
        <w:spacing w:after="0"/>
        <w:ind w:left="0"/>
        <w:jc w:val="both"/>
      </w:pPr>
      <w:r>
        <w:rPr>
          <w:rFonts w:ascii="Times New Roman"/>
          <w:b w:val="false"/>
          <w:i w:val="false"/>
          <w:color w:val="000000"/>
          <w:sz w:val="28"/>
        </w:rPr>
        <w:t>
      При подаче заявки через Государственную корпорацию:</w:t>
      </w:r>
    </w:p>
    <w:bookmarkEnd w:id="267"/>
    <w:bookmarkStart w:name="z319" w:id="268"/>
    <w:p>
      <w:pPr>
        <w:spacing w:after="0"/>
        <w:ind w:left="0"/>
        <w:jc w:val="both"/>
      </w:pPr>
      <w:r>
        <w:rPr>
          <w:rFonts w:ascii="Times New Roman"/>
          <w:b w:val="false"/>
          <w:i w:val="false"/>
          <w:color w:val="000000"/>
          <w:sz w:val="28"/>
        </w:rPr>
        <w:t>
      Фамилия, имя, отчество (при его наличии) и подпись инвестора _____</w:t>
      </w:r>
    </w:p>
    <w:bookmarkEnd w:id="268"/>
    <w:bookmarkStart w:name="z320" w:id="269"/>
    <w:p>
      <w:pPr>
        <w:spacing w:after="0"/>
        <w:ind w:left="0"/>
        <w:jc w:val="both"/>
      </w:pPr>
      <w:r>
        <w:rPr>
          <w:rFonts w:ascii="Times New Roman"/>
          <w:b w:val="false"/>
          <w:i w:val="false"/>
          <w:color w:val="000000"/>
          <w:sz w:val="28"/>
        </w:rPr>
        <w:t>
      ____________________________________________________________</w:t>
      </w:r>
    </w:p>
    <w:bookmarkEnd w:id="269"/>
    <w:bookmarkStart w:name="z321" w:id="270"/>
    <w:p>
      <w:pPr>
        <w:spacing w:after="0"/>
        <w:ind w:left="0"/>
        <w:jc w:val="both"/>
      </w:pPr>
      <w:r>
        <w:rPr>
          <w:rFonts w:ascii="Times New Roman"/>
          <w:b w:val="false"/>
          <w:i w:val="false"/>
          <w:color w:val="000000"/>
          <w:sz w:val="28"/>
        </w:rPr>
        <w:t>
      Фамилия, имя, отчество (при его наличии) и номер телефона работника Государственной корпорации принявшего заявку _______________________</w:t>
      </w:r>
    </w:p>
    <w:bookmarkEnd w:id="270"/>
    <w:bookmarkStart w:name="z322" w:id="271"/>
    <w:p>
      <w:pPr>
        <w:spacing w:after="0"/>
        <w:ind w:left="0"/>
        <w:jc w:val="both"/>
      </w:pPr>
      <w:r>
        <w:rPr>
          <w:rFonts w:ascii="Times New Roman"/>
          <w:b w:val="false"/>
          <w:i w:val="false"/>
          <w:color w:val="000000"/>
          <w:sz w:val="28"/>
        </w:rPr>
        <w:t>
      Дата принятия заявки</w:t>
      </w:r>
    </w:p>
    <w:bookmarkEnd w:id="271"/>
    <w:bookmarkStart w:name="z323" w:id="272"/>
    <w:p>
      <w:pPr>
        <w:spacing w:after="0"/>
        <w:ind w:left="0"/>
        <w:jc w:val="both"/>
      </w:pPr>
      <w:r>
        <w:rPr>
          <w:rFonts w:ascii="Times New Roman"/>
          <w:b w:val="false"/>
          <w:i w:val="false"/>
          <w:color w:val="000000"/>
          <w:sz w:val="28"/>
        </w:rPr>
        <w:t>
      "___" _________ 20__ года</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273"/>
    <w:p>
      <w:pPr>
        <w:spacing w:after="0"/>
        <w:ind w:left="0"/>
        <w:jc w:val="left"/>
      </w:pPr>
      <w:r>
        <w:rPr>
          <w:rFonts w:ascii="Times New Roman"/>
          <w:b/>
          <w:i w:val="false"/>
          <w:color w:val="000000"/>
        </w:rPr>
        <w:t xml:space="preserve">                    Заявка второго этапа на инвестиционное субсидирование</w:t>
      </w:r>
    </w:p>
    <w:bookmarkEnd w:id="273"/>
    <w:bookmarkStart w:name="z328" w:id="274"/>
    <w:p>
      <w:pPr>
        <w:spacing w:after="0"/>
        <w:ind w:left="0"/>
        <w:jc w:val="both"/>
      </w:pPr>
      <w:r>
        <w:rPr>
          <w:rFonts w:ascii="Times New Roman"/>
          <w:b w:val="false"/>
          <w:i w:val="false"/>
          <w:color w:val="000000"/>
          <w:sz w:val="28"/>
        </w:rPr>
        <w:t>
      В _____________________________________________________________</w:t>
      </w:r>
    </w:p>
    <w:bookmarkEnd w:id="274"/>
    <w:bookmarkStart w:name="z329" w:id="275"/>
    <w:p>
      <w:pPr>
        <w:spacing w:after="0"/>
        <w:ind w:left="0"/>
        <w:jc w:val="both"/>
      </w:pPr>
      <w:r>
        <w:rPr>
          <w:rFonts w:ascii="Times New Roman"/>
          <w:b w:val="false"/>
          <w:i w:val="false"/>
          <w:color w:val="000000"/>
          <w:sz w:val="28"/>
        </w:rPr>
        <w:t>
       (полное наименование местного исполнительного органа области, города республиканского значения, столицы)</w:t>
      </w:r>
    </w:p>
    <w:bookmarkEnd w:id="275"/>
    <w:bookmarkStart w:name="z330" w:id="276"/>
    <w:p>
      <w:pPr>
        <w:spacing w:after="0"/>
        <w:ind w:left="0"/>
        <w:jc w:val="both"/>
      </w:pPr>
      <w:r>
        <w:rPr>
          <w:rFonts w:ascii="Times New Roman"/>
          <w:b w:val="false"/>
          <w:i w:val="false"/>
          <w:color w:val="000000"/>
          <w:sz w:val="28"/>
        </w:rPr>
        <w:t>
      от _____________________________________________________________</w:t>
      </w:r>
    </w:p>
    <w:bookmarkEnd w:id="276"/>
    <w:bookmarkStart w:name="z331" w:id="277"/>
    <w:p>
      <w:pPr>
        <w:spacing w:after="0"/>
        <w:ind w:left="0"/>
        <w:jc w:val="both"/>
      </w:pPr>
      <w:r>
        <w:rPr>
          <w:rFonts w:ascii="Times New Roman"/>
          <w:b w:val="false"/>
          <w:i w:val="false"/>
          <w:color w:val="000000"/>
          <w:sz w:val="28"/>
        </w:rPr>
        <w:t>
      (полное наименование юридического лица, фамилия, имя, отчество (при его наличии) физического лица)</w:t>
      </w:r>
    </w:p>
    <w:bookmarkEnd w:id="277"/>
    <w:bookmarkStart w:name="z332" w:id="278"/>
    <w:p>
      <w:pPr>
        <w:spacing w:after="0"/>
        <w:ind w:left="0"/>
        <w:jc w:val="both"/>
      </w:pPr>
      <w:r>
        <w:rPr>
          <w:rFonts w:ascii="Times New Roman"/>
          <w:b w:val="false"/>
          <w:i w:val="false"/>
          <w:color w:val="000000"/>
          <w:sz w:val="28"/>
        </w:rPr>
        <w:t xml:space="preserve">
      Прошу выплатить мне сумму инвестиционного субсидирования в размере ___________________________________ тенге по паспорту проекта № ____ </w:t>
      </w:r>
    </w:p>
    <w:bookmarkEnd w:id="278"/>
    <w:bookmarkStart w:name="z333" w:id="279"/>
    <w:p>
      <w:pPr>
        <w:spacing w:after="0"/>
        <w:ind w:left="0"/>
        <w:jc w:val="both"/>
      </w:pPr>
      <w:r>
        <w:rPr>
          <w:rFonts w:ascii="Times New Roman"/>
          <w:b w:val="false"/>
          <w:i w:val="false"/>
          <w:color w:val="000000"/>
          <w:sz w:val="28"/>
        </w:rPr>
        <w:t>
      (сумма цифрами и прописью)</w:t>
      </w:r>
    </w:p>
    <w:bookmarkEnd w:id="279"/>
    <w:bookmarkStart w:name="z334" w:id="280"/>
    <w:p>
      <w:pPr>
        <w:spacing w:after="0"/>
        <w:ind w:left="0"/>
        <w:jc w:val="both"/>
      </w:pPr>
      <w:r>
        <w:rPr>
          <w:rFonts w:ascii="Times New Roman"/>
          <w:b w:val="false"/>
          <w:i w:val="false"/>
          <w:color w:val="000000"/>
          <w:sz w:val="28"/>
        </w:rPr>
        <w:t>
      "__________________________________________________________________"</w:t>
      </w:r>
    </w:p>
    <w:bookmarkEnd w:id="280"/>
    <w:bookmarkStart w:name="z335" w:id="281"/>
    <w:p>
      <w:pPr>
        <w:spacing w:after="0"/>
        <w:ind w:left="0"/>
        <w:jc w:val="both"/>
      </w:pPr>
      <w:r>
        <w:rPr>
          <w:rFonts w:ascii="Times New Roman"/>
          <w:b w:val="false"/>
          <w:i w:val="false"/>
          <w:color w:val="000000"/>
          <w:sz w:val="28"/>
        </w:rPr>
        <w:t>
                         (полное наименование паспорта проекта)</w:t>
      </w:r>
    </w:p>
    <w:bookmarkEnd w:id="281"/>
    <w:bookmarkStart w:name="z336" w:id="28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282"/>
    <w:bookmarkStart w:name="z337" w:id="283"/>
    <w:p>
      <w:pPr>
        <w:spacing w:after="0"/>
        <w:ind w:left="0"/>
        <w:jc w:val="both"/>
      </w:pPr>
      <w:r>
        <w:rPr>
          <w:rFonts w:ascii="Times New Roman"/>
          <w:b w:val="false"/>
          <w:i w:val="false"/>
          <w:color w:val="000000"/>
          <w:sz w:val="28"/>
        </w:rPr>
        <w:t>
      1. Сведения об инвесторе.</w:t>
      </w:r>
    </w:p>
    <w:bookmarkEnd w:id="283"/>
    <w:bookmarkStart w:name="z338" w:id="284"/>
    <w:p>
      <w:pPr>
        <w:spacing w:after="0"/>
        <w:ind w:left="0"/>
        <w:jc w:val="both"/>
      </w:pPr>
      <w:r>
        <w:rPr>
          <w:rFonts w:ascii="Times New Roman"/>
          <w:b w:val="false"/>
          <w:i w:val="false"/>
          <w:color w:val="000000"/>
          <w:sz w:val="28"/>
        </w:rPr>
        <w:t>
      Для юридического лица/ филиала, представительства:</w:t>
      </w:r>
    </w:p>
    <w:bookmarkEnd w:id="284"/>
    <w:bookmarkStart w:name="z339" w:id="285"/>
    <w:p>
      <w:pPr>
        <w:spacing w:after="0"/>
        <w:ind w:left="0"/>
        <w:jc w:val="both"/>
      </w:pPr>
      <w:r>
        <w:rPr>
          <w:rFonts w:ascii="Times New Roman"/>
          <w:b w:val="false"/>
          <w:i w:val="false"/>
          <w:color w:val="000000"/>
          <w:sz w:val="28"/>
        </w:rPr>
        <w:t>
      наименование___________________________________________________</w:t>
      </w:r>
    </w:p>
    <w:bookmarkEnd w:id="285"/>
    <w:bookmarkStart w:name="z340" w:id="286"/>
    <w:p>
      <w:pPr>
        <w:spacing w:after="0"/>
        <w:ind w:left="0"/>
        <w:jc w:val="both"/>
      </w:pPr>
      <w:r>
        <w:rPr>
          <w:rFonts w:ascii="Times New Roman"/>
          <w:b w:val="false"/>
          <w:i w:val="false"/>
          <w:color w:val="000000"/>
          <w:sz w:val="28"/>
        </w:rPr>
        <w:t>
      Бизнес-идентификационный номер (далее - БИН) ____________________</w:t>
      </w:r>
    </w:p>
    <w:bookmarkEnd w:id="286"/>
    <w:bookmarkStart w:name="z341" w:id="287"/>
    <w:p>
      <w:pPr>
        <w:spacing w:after="0"/>
        <w:ind w:left="0"/>
        <w:jc w:val="both"/>
      </w:pPr>
      <w:r>
        <w:rPr>
          <w:rFonts w:ascii="Times New Roman"/>
          <w:b w:val="false"/>
          <w:i w:val="false"/>
          <w:color w:val="000000"/>
          <w:sz w:val="28"/>
        </w:rPr>
        <w:t>
      фамилия, имя, отчество (при его наличии) руководителя_______________</w:t>
      </w:r>
    </w:p>
    <w:bookmarkEnd w:id="287"/>
    <w:bookmarkStart w:name="z342" w:id="288"/>
    <w:p>
      <w:pPr>
        <w:spacing w:after="0"/>
        <w:ind w:left="0"/>
        <w:jc w:val="both"/>
      </w:pPr>
      <w:r>
        <w:rPr>
          <w:rFonts w:ascii="Times New Roman"/>
          <w:b w:val="false"/>
          <w:i w:val="false"/>
          <w:color w:val="000000"/>
          <w:sz w:val="28"/>
        </w:rPr>
        <w:t>
      адрес __________________________________________________________</w:t>
      </w:r>
    </w:p>
    <w:bookmarkEnd w:id="288"/>
    <w:bookmarkStart w:name="z343" w:id="289"/>
    <w:p>
      <w:pPr>
        <w:spacing w:after="0"/>
        <w:ind w:left="0"/>
        <w:jc w:val="both"/>
      </w:pPr>
      <w:r>
        <w:rPr>
          <w:rFonts w:ascii="Times New Roman"/>
          <w:b w:val="false"/>
          <w:i w:val="false"/>
          <w:color w:val="000000"/>
          <w:sz w:val="28"/>
        </w:rPr>
        <w:t>
      номер телефона (факса) __________________________________________</w:t>
      </w:r>
    </w:p>
    <w:bookmarkEnd w:id="289"/>
    <w:bookmarkStart w:name="z344" w:id="290"/>
    <w:p>
      <w:pPr>
        <w:spacing w:after="0"/>
        <w:ind w:left="0"/>
        <w:jc w:val="both"/>
      </w:pPr>
      <w:r>
        <w:rPr>
          <w:rFonts w:ascii="Times New Roman"/>
          <w:b w:val="false"/>
          <w:i w:val="false"/>
          <w:color w:val="000000"/>
          <w:sz w:val="28"/>
        </w:rPr>
        <w:t>
      Для физического лица:</w:t>
      </w:r>
    </w:p>
    <w:bookmarkEnd w:id="290"/>
    <w:bookmarkStart w:name="z345" w:id="291"/>
    <w:p>
      <w:pPr>
        <w:spacing w:after="0"/>
        <w:ind w:left="0"/>
        <w:jc w:val="both"/>
      </w:pPr>
      <w:r>
        <w:rPr>
          <w:rFonts w:ascii="Times New Roman"/>
          <w:b w:val="false"/>
          <w:i w:val="false"/>
          <w:color w:val="000000"/>
          <w:sz w:val="28"/>
        </w:rPr>
        <w:t>
      фамилия, имя, отчество (при его наличии) ___________________________</w:t>
      </w:r>
    </w:p>
    <w:bookmarkEnd w:id="291"/>
    <w:bookmarkStart w:name="z346" w:id="292"/>
    <w:p>
      <w:pPr>
        <w:spacing w:after="0"/>
        <w:ind w:left="0"/>
        <w:jc w:val="both"/>
      </w:pPr>
      <w:r>
        <w:rPr>
          <w:rFonts w:ascii="Times New Roman"/>
          <w:b w:val="false"/>
          <w:i w:val="false"/>
          <w:color w:val="000000"/>
          <w:sz w:val="28"/>
        </w:rPr>
        <w:t>
      Индивидуальный идентификационный номер (далее - ИИН) ___________</w:t>
      </w:r>
    </w:p>
    <w:bookmarkEnd w:id="292"/>
    <w:bookmarkStart w:name="z347" w:id="293"/>
    <w:p>
      <w:pPr>
        <w:spacing w:after="0"/>
        <w:ind w:left="0"/>
        <w:jc w:val="both"/>
      </w:pPr>
      <w:r>
        <w:rPr>
          <w:rFonts w:ascii="Times New Roman"/>
          <w:b w:val="false"/>
          <w:i w:val="false"/>
          <w:color w:val="000000"/>
          <w:sz w:val="28"/>
        </w:rPr>
        <w:t xml:space="preserve">
      документ, удостоверяющий личность: </w:t>
      </w:r>
    </w:p>
    <w:bookmarkEnd w:id="293"/>
    <w:bookmarkStart w:name="z348" w:id="294"/>
    <w:p>
      <w:pPr>
        <w:spacing w:after="0"/>
        <w:ind w:left="0"/>
        <w:jc w:val="both"/>
      </w:pPr>
      <w:r>
        <w:rPr>
          <w:rFonts w:ascii="Times New Roman"/>
          <w:b w:val="false"/>
          <w:i w:val="false"/>
          <w:color w:val="000000"/>
          <w:sz w:val="28"/>
        </w:rPr>
        <w:t>
      номер __________________________________________________________</w:t>
      </w:r>
    </w:p>
    <w:bookmarkEnd w:id="294"/>
    <w:bookmarkStart w:name="z349" w:id="295"/>
    <w:p>
      <w:pPr>
        <w:spacing w:after="0"/>
        <w:ind w:left="0"/>
        <w:jc w:val="both"/>
      </w:pPr>
      <w:r>
        <w:rPr>
          <w:rFonts w:ascii="Times New Roman"/>
          <w:b w:val="false"/>
          <w:i w:val="false"/>
          <w:color w:val="000000"/>
          <w:sz w:val="28"/>
        </w:rPr>
        <w:t>
      кем выдано _____________________________________________________</w:t>
      </w:r>
    </w:p>
    <w:bookmarkEnd w:id="295"/>
    <w:bookmarkStart w:name="z350" w:id="296"/>
    <w:p>
      <w:pPr>
        <w:spacing w:after="0"/>
        <w:ind w:left="0"/>
        <w:jc w:val="both"/>
      </w:pPr>
      <w:r>
        <w:rPr>
          <w:rFonts w:ascii="Times New Roman"/>
          <w:b w:val="false"/>
          <w:i w:val="false"/>
          <w:color w:val="000000"/>
          <w:sz w:val="28"/>
        </w:rPr>
        <w:t>
      дата выдачи ____________________________________________________</w:t>
      </w:r>
    </w:p>
    <w:bookmarkEnd w:id="296"/>
    <w:bookmarkStart w:name="z351" w:id="297"/>
    <w:p>
      <w:pPr>
        <w:spacing w:after="0"/>
        <w:ind w:left="0"/>
        <w:jc w:val="both"/>
      </w:pPr>
      <w:r>
        <w:rPr>
          <w:rFonts w:ascii="Times New Roman"/>
          <w:b w:val="false"/>
          <w:i w:val="false"/>
          <w:color w:val="000000"/>
          <w:sz w:val="28"/>
        </w:rPr>
        <w:t>
      адрес __________________________________________________________</w:t>
      </w:r>
    </w:p>
    <w:bookmarkEnd w:id="297"/>
    <w:bookmarkStart w:name="z352" w:id="298"/>
    <w:p>
      <w:pPr>
        <w:spacing w:after="0"/>
        <w:ind w:left="0"/>
        <w:jc w:val="both"/>
      </w:pPr>
      <w:r>
        <w:rPr>
          <w:rFonts w:ascii="Times New Roman"/>
          <w:b w:val="false"/>
          <w:i w:val="false"/>
          <w:color w:val="000000"/>
          <w:sz w:val="28"/>
        </w:rPr>
        <w:t>
      номер телефона ________________________________________________.</w:t>
      </w:r>
    </w:p>
    <w:bookmarkEnd w:id="298"/>
    <w:bookmarkStart w:name="z353" w:id="299"/>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bookmarkEnd w:id="299"/>
    <w:bookmarkStart w:name="z354" w:id="300"/>
    <w:p>
      <w:pPr>
        <w:spacing w:after="0"/>
        <w:ind w:left="0"/>
        <w:jc w:val="both"/>
      </w:pPr>
      <w:r>
        <w:rPr>
          <w:rFonts w:ascii="Times New Roman"/>
          <w:b w:val="false"/>
          <w:i w:val="false"/>
          <w:color w:val="000000"/>
          <w:sz w:val="28"/>
        </w:rPr>
        <w:t>
      местонахождение________________________________________________</w:t>
      </w:r>
    </w:p>
    <w:bookmarkEnd w:id="300"/>
    <w:bookmarkStart w:name="z355" w:id="301"/>
    <w:p>
      <w:pPr>
        <w:spacing w:after="0"/>
        <w:ind w:left="0"/>
        <w:jc w:val="both"/>
      </w:pPr>
      <w:r>
        <w:rPr>
          <w:rFonts w:ascii="Times New Roman"/>
          <w:b w:val="false"/>
          <w:i w:val="false"/>
          <w:color w:val="000000"/>
          <w:sz w:val="28"/>
        </w:rPr>
        <w:t>
      дата уведомления________________________________________________.</w:t>
      </w:r>
    </w:p>
    <w:bookmarkEnd w:id="301"/>
    <w:bookmarkStart w:name="z356" w:id="302"/>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303"/>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04"/>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305"/>
    <w:p>
      <w:pPr>
        <w:spacing w:after="0"/>
        <w:ind w:left="0"/>
        <w:jc w:val="both"/>
      </w:pPr>
      <w:r>
        <w:rPr>
          <w:rFonts w:ascii="Times New Roman"/>
          <w:b w:val="false"/>
          <w:i w:val="false"/>
          <w:color w:val="000000"/>
          <w:sz w:val="28"/>
        </w:rPr>
        <w:t>
      6. Сведения об инвестиционном проекте:</w:t>
      </w:r>
    </w:p>
    <w:bookmarkEnd w:id="305"/>
    <w:bookmarkStart w:name="z360" w:id="306"/>
    <w:p>
      <w:pPr>
        <w:spacing w:after="0"/>
        <w:ind w:left="0"/>
        <w:jc w:val="both"/>
      </w:pPr>
      <w:r>
        <w:rPr>
          <w:rFonts w:ascii="Times New Roman"/>
          <w:b w:val="false"/>
          <w:i w:val="false"/>
          <w:color w:val="000000"/>
          <w:sz w:val="28"/>
        </w:rPr>
        <w:t>
      описание ______________________________________________________</w:t>
      </w:r>
    </w:p>
    <w:bookmarkEnd w:id="306"/>
    <w:bookmarkStart w:name="z361" w:id="307"/>
    <w:p>
      <w:pPr>
        <w:spacing w:after="0"/>
        <w:ind w:left="0"/>
        <w:jc w:val="both"/>
      </w:pPr>
      <w:r>
        <w:rPr>
          <w:rFonts w:ascii="Times New Roman"/>
          <w:b w:val="false"/>
          <w:i w:val="false"/>
          <w:color w:val="000000"/>
          <w:sz w:val="28"/>
        </w:rPr>
        <w:t>
      сумма инвестиций ______________________________________________</w:t>
      </w:r>
    </w:p>
    <w:bookmarkEnd w:id="307"/>
    <w:bookmarkStart w:name="z362" w:id="308"/>
    <w:p>
      <w:pPr>
        <w:spacing w:after="0"/>
        <w:ind w:left="0"/>
        <w:jc w:val="both"/>
      </w:pPr>
      <w:r>
        <w:rPr>
          <w:rFonts w:ascii="Times New Roman"/>
          <w:b w:val="false"/>
          <w:i w:val="false"/>
          <w:color w:val="000000"/>
          <w:sz w:val="28"/>
        </w:rPr>
        <w:t>
      источник финансовых средств, за счет которых реализуется проект ____</w:t>
      </w:r>
    </w:p>
    <w:bookmarkEnd w:id="308"/>
    <w:bookmarkStart w:name="z363" w:id="309"/>
    <w:p>
      <w:pPr>
        <w:spacing w:after="0"/>
        <w:ind w:left="0"/>
        <w:jc w:val="both"/>
      </w:pPr>
      <w:r>
        <w:rPr>
          <w:rFonts w:ascii="Times New Roman"/>
          <w:b w:val="false"/>
          <w:i w:val="false"/>
          <w:color w:val="000000"/>
          <w:sz w:val="28"/>
        </w:rPr>
        <w:t>
      ______________________________________________________________</w:t>
      </w:r>
    </w:p>
    <w:bookmarkEnd w:id="309"/>
    <w:bookmarkStart w:name="z364" w:id="310"/>
    <w:p>
      <w:pPr>
        <w:spacing w:after="0"/>
        <w:ind w:left="0"/>
        <w:jc w:val="both"/>
      </w:pPr>
      <w:r>
        <w:rPr>
          <w:rFonts w:ascii="Times New Roman"/>
          <w:b w:val="false"/>
          <w:i w:val="false"/>
          <w:color w:val="000000"/>
          <w:sz w:val="28"/>
        </w:rPr>
        <w:t>
      расчетная сумма субсидий _______________________________________</w:t>
      </w:r>
    </w:p>
    <w:bookmarkEnd w:id="310"/>
    <w:bookmarkStart w:name="z365" w:id="311"/>
    <w:p>
      <w:pPr>
        <w:spacing w:after="0"/>
        <w:ind w:left="0"/>
        <w:jc w:val="both"/>
      </w:pPr>
      <w:r>
        <w:rPr>
          <w:rFonts w:ascii="Times New Roman"/>
          <w:b w:val="false"/>
          <w:i w:val="false"/>
          <w:color w:val="000000"/>
          <w:sz w:val="28"/>
        </w:rPr>
        <w:t>
      адрес реализации инвестиционного проекта _________________________.</w:t>
      </w:r>
    </w:p>
    <w:bookmarkEnd w:id="311"/>
    <w:bookmarkStart w:name="z366" w:id="312"/>
    <w:p>
      <w:pPr>
        <w:spacing w:after="0"/>
        <w:ind w:left="0"/>
        <w:jc w:val="both"/>
      </w:pPr>
      <w:r>
        <w:rPr>
          <w:rFonts w:ascii="Times New Roman"/>
          <w:b w:val="false"/>
          <w:i w:val="false"/>
          <w:color w:val="000000"/>
          <w:sz w:val="28"/>
        </w:rPr>
        <w:t>
      7. Предварительный расчет причитающихся субсидий _______________.</w:t>
      </w:r>
    </w:p>
    <w:bookmarkEnd w:id="312"/>
    <w:bookmarkStart w:name="z367" w:id="313"/>
    <w:p>
      <w:pPr>
        <w:spacing w:after="0"/>
        <w:ind w:left="0"/>
        <w:jc w:val="both"/>
      </w:pPr>
      <w:r>
        <w:rPr>
          <w:rFonts w:ascii="Times New Roman"/>
          <w:b w:val="false"/>
          <w:i w:val="false"/>
          <w:color w:val="000000"/>
          <w:sz w:val="28"/>
        </w:rPr>
        <w:t>
      8. Решение рабочего органа о соответствии инвестиционного проекта условиям настоящих Правил (в случае, если инвестором ранее подавалась заявка на первом этапе) __________________________________________.</w:t>
      </w:r>
    </w:p>
    <w:bookmarkEnd w:id="313"/>
    <w:bookmarkStart w:name="z368" w:id="314"/>
    <w:p>
      <w:pPr>
        <w:spacing w:after="0"/>
        <w:ind w:left="0"/>
        <w:jc w:val="both"/>
      </w:pPr>
      <w:r>
        <w:rPr>
          <w:rFonts w:ascii="Times New Roman"/>
          <w:b w:val="false"/>
          <w:i w:val="false"/>
          <w:color w:val="000000"/>
          <w:sz w:val="28"/>
        </w:rPr>
        <w:t>
      9. Акт приемки объекта инвестиционного проекта в эксплуатацию (при создании новых производственных мощностей или расширение действующих) в соответствии с законодательством Республики Казахстан __________________.</w:t>
      </w:r>
    </w:p>
    <w:bookmarkEnd w:id="314"/>
    <w:bookmarkStart w:name="z369" w:id="315"/>
    <w:p>
      <w:pPr>
        <w:spacing w:after="0"/>
        <w:ind w:left="0"/>
        <w:jc w:val="both"/>
      </w:pPr>
      <w:r>
        <w:rPr>
          <w:rFonts w:ascii="Times New Roman"/>
          <w:b w:val="false"/>
          <w:i w:val="false"/>
          <w:color w:val="000000"/>
          <w:sz w:val="28"/>
        </w:rPr>
        <w:t>
      10. Акт ввода оборудования в эксплуатацию между покупателем и поставщиком (при приобретении оборудования) __________________________.</w:t>
      </w:r>
    </w:p>
    <w:bookmarkEnd w:id="315"/>
    <w:bookmarkStart w:name="z370" w:id="316"/>
    <w:p>
      <w:pPr>
        <w:spacing w:after="0"/>
        <w:ind w:left="0"/>
        <w:jc w:val="both"/>
      </w:pPr>
      <w:r>
        <w:rPr>
          <w:rFonts w:ascii="Times New Roman"/>
          <w:b w:val="false"/>
          <w:i w:val="false"/>
          <w:color w:val="000000"/>
          <w:sz w:val="28"/>
        </w:rPr>
        <w:t>
      11. Договора купли-продажи,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 __________________________________.</w:t>
      </w:r>
    </w:p>
    <w:bookmarkEnd w:id="316"/>
    <w:bookmarkStart w:name="z371" w:id="317"/>
    <w:p>
      <w:pPr>
        <w:spacing w:after="0"/>
        <w:ind w:left="0"/>
        <w:jc w:val="both"/>
      </w:pPr>
      <w:r>
        <w:rPr>
          <w:rFonts w:ascii="Times New Roman"/>
          <w:b w:val="false"/>
          <w:i w:val="false"/>
          <w:color w:val="000000"/>
          <w:sz w:val="28"/>
        </w:rPr>
        <w:t xml:space="preserve">
      12. Проектно-сметная документация, имеющая положительное заключение экспертизы проектов в соответствии с законодательством Республики Казахстан (по паспортам проектов, по которым предусмотрено субсидирование в соответствии с проектно-сметной документацией) ________________________. </w:t>
      </w:r>
    </w:p>
    <w:bookmarkEnd w:id="317"/>
    <w:bookmarkStart w:name="z372" w:id="318"/>
    <w:p>
      <w:pPr>
        <w:spacing w:after="0"/>
        <w:ind w:left="0"/>
        <w:jc w:val="both"/>
      </w:pPr>
      <w:r>
        <w:rPr>
          <w:rFonts w:ascii="Times New Roman"/>
          <w:b w:val="false"/>
          <w:i w:val="false"/>
          <w:color w:val="000000"/>
          <w:sz w:val="28"/>
        </w:rPr>
        <w:t>
      13. Акты приема-передачи сельскохозяйственной, специальной техники и технологического оборудования _______________________________________.</w:t>
      </w:r>
    </w:p>
    <w:bookmarkEnd w:id="318"/>
    <w:bookmarkStart w:name="z373" w:id="319"/>
    <w:p>
      <w:pPr>
        <w:spacing w:after="0"/>
        <w:ind w:left="0"/>
        <w:jc w:val="both"/>
      </w:pPr>
      <w:r>
        <w:rPr>
          <w:rFonts w:ascii="Times New Roman"/>
          <w:b w:val="false"/>
          <w:i w:val="false"/>
          <w:color w:val="000000"/>
          <w:sz w:val="28"/>
        </w:rPr>
        <w:t>
      14. Кредитные/лизинговые договора (в случае осуществления инвестиционных вложений за счет привлеченных средств в финансовых институтах) ________________________________________________________.</w:t>
      </w:r>
    </w:p>
    <w:bookmarkEnd w:id="319"/>
    <w:bookmarkStart w:name="z374" w:id="320"/>
    <w:p>
      <w:pPr>
        <w:spacing w:after="0"/>
        <w:ind w:left="0"/>
        <w:jc w:val="both"/>
      </w:pPr>
      <w:r>
        <w:rPr>
          <w:rFonts w:ascii="Times New Roman"/>
          <w:b w:val="false"/>
          <w:i w:val="false"/>
          <w:color w:val="000000"/>
          <w:sz w:val="28"/>
        </w:rPr>
        <w:t>
      15. Подтверждающие документы: бизнес-план, электронные счета-фактуры реализации готовой продукции (в случае подачи заявки на получение второго транша) ____________________________________________________.</w:t>
      </w:r>
    </w:p>
    <w:bookmarkEnd w:id="320"/>
    <w:bookmarkStart w:name="z375" w:id="321"/>
    <w:p>
      <w:pPr>
        <w:spacing w:after="0"/>
        <w:ind w:left="0"/>
        <w:jc w:val="both"/>
      </w:pPr>
      <w:r>
        <w:rPr>
          <w:rFonts w:ascii="Times New Roman"/>
          <w:b w:val="false"/>
          <w:i w:val="false"/>
          <w:color w:val="000000"/>
          <w:sz w:val="28"/>
        </w:rPr>
        <w:t>
      16. Заполненный паспорт проекта прилагается.</w:t>
      </w:r>
    </w:p>
    <w:bookmarkEnd w:id="321"/>
    <w:bookmarkStart w:name="z376" w:id="32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22"/>
    <w:bookmarkStart w:name="z377" w:id="323"/>
    <w:p>
      <w:pPr>
        <w:spacing w:after="0"/>
        <w:ind w:left="0"/>
        <w:jc w:val="both"/>
      </w:pPr>
      <w:r>
        <w:rPr>
          <w:rFonts w:ascii="Times New Roman"/>
          <w:b w:val="false"/>
          <w:i w:val="false"/>
          <w:color w:val="000000"/>
          <w:sz w:val="28"/>
        </w:rPr>
        <w:t>
      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bookmarkEnd w:id="323"/>
    <w:bookmarkStart w:name="z378" w:id="324"/>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обязуюсь в течение десяти рабочих дней произвести возврат незаконно полученных денежных средств.</w:t>
      </w:r>
    </w:p>
    <w:bookmarkEnd w:id="324"/>
    <w:bookmarkStart w:name="z379" w:id="325"/>
    <w:p>
      <w:pPr>
        <w:spacing w:after="0"/>
        <w:ind w:left="0"/>
        <w:jc w:val="both"/>
      </w:pPr>
      <w:r>
        <w:rPr>
          <w:rFonts w:ascii="Times New Roman"/>
          <w:b w:val="false"/>
          <w:i w:val="false"/>
          <w:color w:val="000000"/>
          <w:sz w:val="28"/>
        </w:rPr>
        <w:t>
      При подаче заявки через веб-портал "электронного правительства":</w:t>
      </w:r>
    </w:p>
    <w:bookmarkEnd w:id="325"/>
    <w:bookmarkStart w:name="z380" w:id="326"/>
    <w:p>
      <w:pPr>
        <w:spacing w:after="0"/>
        <w:ind w:left="0"/>
        <w:jc w:val="both"/>
      </w:pPr>
      <w:r>
        <w:rPr>
          <w:rFonts w:ascii="Times New Roman"/>
          <w:b w:val="false"/>
          <w:i w:val="false"/>
          <w:color w:val="000000"/>
          <w:sz w:val="28"/>
        </w:rPr>
        <w:t>
      Подписано и отправлено инвестором в ___ часов "__" _____ 20__ года:</w:t>
      </w:r>
    </w:p>
    <w:bookmarkEnd w:id="326"/>
    <w:bookmarkStart w:name="z381" w:id="327"/>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27"/>
    <w:bookmarkStart w:name="z382" w:id="328"/>
    <w:p>
      <w:pPr>
        <w:spacing w:after="0"/>
        <w:ind w:left="0"/>
        <w:jc w:val="both"/>
      </w:pPr>
      <w:r>
        <w:rPr>
          <w:rFonts w:ascii="Times New Roman"/>
          <w:b w:val="false"/>
          <w:i w:val="false"/>
          <w:color w:val="000000"/>
          <w:sz w:val="28"/>
        </w:rPr>
        <w:t>
      Дата и время подписания ЭЦП</w:t>
      </w:r>
    </w:p>
    <w:bookmarkEnd w:id="328"/>
    <w:bookmarkStart w:name="z383" w:id="329"/>
    <w:p>
      <w:pPr>
        <w:spacing w:after="0"/>
        <w:ind w:left="0"/>
        <w:jc w:val="both"/>
      </w:pPr>
      <w:r>
        <w:rPr>
          <w:rFonts w:ascii="Times New Roman"/>
          <w:b w:val="false"/>
          <w:i w:val="false"/>
          <w:color w:val="000000"/>
          <w:sz w:val="28"/>
        </w:rPr>
        <w:t>
      Уведомление о принятии заявки:</w:t>
      </w:r>
    </w:p>
    <w:bookmarkEnd w:id="329"/>
    <w:bookmarkStart w:name="z384" w:id="330"/>
    <w:p>
      <w:pPr>
        <w:spacing w:after="0"/>
        <w:ind w:left="0"/>
        <w:jc w:val="both"/>
      </w:pPr>
      <w:r>
        <w:rPr>
          <w:rFonts w:ascii="Times New Roman"/>
          <w:b w:val="false"/>
          <w:i w:val="false"/>
          <w:color w:val="000000"/>
          <w:sz w:val="28"/>
        </w:rPr>
        <w:t>
      Принято рабочим органом в ___ часов "__" ______ 20__ года:</w:t>
      </w:r>
    </w:p>
    <w:bookmarkEnd w:id="330"/>
    <w:bookmarkStart w:name="z385" w:id="331"/>
    <w:p>
      <w:pPr>
        <w:spacing w:after="0"/>
        <w:ind w:left="0"/>
        <w:jc w:val="both"/>
      </w:pPr>
      <w:r>
        <w:rPr>
          <w:rFonts w:ascii="Times New Roman"/>
          <w:b w:val="false"/>
          <w:i w:val="false"/>
          <w:color w:val="000000"/>
          <w:sz w:val="28"/>
        </w:rPr>
        <w:t>
      Данные из ЭЦП</w:t>
      </w:r>
    </w:p>
    <w:bookmarkEnd w:id="331"/>
    <w:bookmarkStart w:name="z386" w:id="332"/>
    <w:p>
      <w:pPr>
        <w:spacing w:after="0"/>
        <w:ind w:left="0"/>
        <w:jc w:val="both"/>
      </w:pPr>
      <w:r>
        <w:rPr>
          <w:rFonts w:ascii="Times New Roman"/>
          <w:b w:val="false"/>
          <w:i w:val="false"/>
          <w:color w:val="000000"/>
          <w:sz w:val="28"/>
        </w:rPr>
        <w:t>
      Дата и время подписания ЭЦП</w:t>
      </w:r>
    </w:p>
    <w:bookmarkEnd w:id="332"/>
    <w:bookmarkStart w:name="z387" w:id="333"/>
    <w:p>
      <w:pPr>
        <w:spacing w:after="0"/>
        <w:ind w:left="0"/>
        <w:jc w:val="both"/>
      </w:pPr>
      <w:r>
        <w:rPr>
          <w:rFonts w:ascii="Times New Roman"/>
          <w:b w:val="false"/>
          <w:i w:val="false"/>
          <w:color w:val="000000"/>
          <w:sz w:val="28"/>
        </w:rPr>
        <w:t>
      При подаче заявки через Государственную корпорацию:</w:t>
      </w:r>
    </w:p>
    <w:bookmarkEnd w:id="333"/>
    <w:bookmarkStart w:name="z388" w:id="334"/>
    <w:p>
      <w:pPr>
        <w:spacing w:after="0"/>
        <w:ind w:left="0"/>
        <w:jc w:val="both"/>
      </w:pPr>
      <w:r>
        <w:rPr>
          <w:rFonts w:ascii="Times New Roman"/>
          <w:b w:val="false"/>
          <w:i w:val="false"/>
          <w:color w:val="000000"/>
          <w:sz w:val="28"/>
        </w:rPr>
        <w:t>
      Фамилия, имя, отчество (при его наличии) и подпись инвестора ____</w:t>
      </w:r>
    </w:p>
    <w:bookmarkEnd w:id="334"/>
    <w:bookmarkStart w:name="z389" w:id="335"/>
    <w:p>
      <w:pPr>
        <w:spacing w:after="0"/>
        <w:ind w:left="0"/>
        <w:jc w:val="both"/>
      </w:pPr>
      <w:r>
        <w:rPr>
          <w:rFonts w:ascii="Times New Roman"/>
          <w:b w:val="false"/>
          <w:i w:val="false"/>
          <w:color w:val="000000"/>
          <w:sz w:val="28"/>
        </w:rPr>
        <w:t>
      ___________________________________________________________</w:t>
      </w:r>
    </w:p>
    <w:bookmarkEnd w:id="335"/>
    <w:bookmarkStart w:name="z390" w:id="336"/>
    <w:p>
      <w:pPr>
        <w:spacing w:after="0"/>
        <w:ind w:left="0"/>
        <w:jc w:val="both"/>
      </w:pPr>
      <w:r>
        <w:rPr>
          <w:rFonts w:ascii="Times New Roman"/>
          <w:b w:val="false"/>
          <w:i w:val="false"/>
          <w:color w:val="000000"/>
          <w:sz w:val="28"/>
        </w:rPr>
        <w:t>
      Фамилия, имя, отчество (при его наличии) и номер телефона работника Государственной корпорации принявшего заявку _______________________</w:t>
      </w:r>
    </w:p>
    <w:bookmarkEnd w:id="336"/>
    <w:bookmarkStart w:name="z391" w:id="337"/>
    <w:p>
      <w:pPr>
        <w:spacing w:after="0"/>
        <w:ind w:left="0"/>
        <w:jc w:val="both"/>
      </w:pPr>
      <w:r>
        <w:rPr>
          <w:rFonts w:ascii="Times New Roman"/>
          <w:b w:val="false"/>
          <w:i w:val="false"/>
          <w:color w:val="000000"/>
          <w:sz w:val="28"/>
        </w:rPr>
        <w:t>
      Дата принятия заявки</w:t>
      </w:r>
    </w:p>
    <w:bookmarkEnd w:id="337"/>
    <w:bookmarkStart w:name="z392" w:id="338"/>
    <w:p>
      <w:pPr>
        <w:spacing w:after="0"/>
        <w:ind w:left="0"/>
        <w:jc w:val="both"/>
      </w:pPr>
      <w:r>
        <w:rPr>
          <w:rFonts w:ascii="Times New Roman"/>
          <w:b w:val="false"/>
          <w:i w:val="false"/>
          <w:color w:val="000000"/>
          <w:sz w:val="28"/>
        </w:rPr>
        <w:t>
      "___" _________ 20__ года</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339"/>
    <w:p>
      <w:pPr>
        <w:spacing w:after="0"/>
        <w:ind w:left="0"/>
        <w:jc w:val="left"/>
      </w:pPr>
      <w:r>
        <w:rPr>
          <w:rFonts w:ascii="Times New Roman"/>
          <w:b/>
          <w:i w:val="false"/>
          <w:color w:val="000000"/>
        </w:rPr>
        <w:t xml:space="preserve">              Заявка на инвестиционное субсидирование с применением механизма</w:t>
      </w:r>
      <w:r>
        <w:br/>
      </w:r>
      <w:r>
        <w:rPr>
          <w:rFonts w:ascii="Times New Roman"/>
          <w:b/>
          <w:i w:val="false"/>
          <w:color w:val="000000"/>
        </w:rPr>
        <w:t xml:space="preserve">                         авансового платежа на специальный счет</w:t>
      </w:r>
    </w:p>
    <w:bookmarkEnd w:id="339"/>
    <w:bookmarkStart w:name="z396" w:id="340"/>
    <w:p>
      <w:pPr>
        <w:spacing w:after="0"/>
        <w:ind w:left="0"/>
        <w:jc w:val="both"/>
      </w:pPr>
      <w:r>
        <w:rPr>
          <w:rFonts w:ascii="Times New Roman"/>
          <w:b w:val="false"/>
          <w:i w:val="false"/>
          <w:color w:val="000000"/>
          <w:sz w:val="28"/>
        </w:rPr>
        <w:t>
      В _____________________________________________________________</w:t>
      </w:r>
    </w:p>
    <w:bookmarkEnd w:id="340"/>
    <w:bookmarkStart w:name="z397" w:id="341"/>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 города республиканского значения, столицы) </w:t>
      </w:r>
    </w:p>
    <w:bookmarkEnd w:id="341"/>
    <w:bookmarkStart w:name="z398" w:id="342"/>
    <w:p>
      <w:pPr>
        <w:spacing w:after="0"/>
        <w:ind w:left="0"/>
        <w:jc w:val="both"/>
      </w:pPr>
      <w:r>
        <w:rPr>
          <w:rFonts w:ascii="Times New Roman"/>
          <w:b w:val="false"/>
          <w:i w:val="false"/>
          <w:color w:val="000000"/>
          <w:sz w:val="28"/>
        </w:rPr>
        <w:t xml:space="preserve">
      от _____________________________________________________________ </w:t>
      </w:r>
    </w:p>
    <w:bookmarkEnd w:id="342"/>
    <w:bookmarkStart w:name="z399" w:id="343"/>
    <w:p>
      <w:pPr>
        <w:spacing w:after="0"/>
        <w:ind w:left="0"/>
        <w:jc w:val="both"/>
      </w:pPr>
      <w:r>
        <w:rPr>
          <w:rFonts w:ascii="Times New Roman"/>
          <w:b w:val="false"/>
          <w:i w:val="false"/>
          <w:color w:val="000000"/>
          <w:sz w:val="28"/>
        </w:rPr>
        <w:t>
      (полное наименование юридического лица, фамилия, имя, отчество (при его наличии) физического лица)</w:t>
      </w:r>
    </w:p>
    <w:bookmarkEnd w:id="343"/>
    <w:bookmarkStart w:name="z400" w:id="344"/>
    <w:p>
      <w:pPr>
        <w:spacing w:after="0"/>
        <w:ind w:left="0"/>
        <w:jc w:val="both"/>
      </w:pPr>
      <w:r>
        <w:rPr>
          <w:rFonts w:ascii="Times New Roman"/>
          <w:b w:val="false"/>
          <w:i w:val="false"/>
          <w:color w:val="000000"/>
          <w:sz w:val="28"/>
        </w:rPr>
        <w:t>
      Прошу рассмотреть инвестиционный проект по паспорту проекта № __</w:t>
      </w:r>
    </w:p>
    <w:bookmarkEnd w:id="344"/>
    <w:bookmarkStart w:name="z401" w:id="345"/>
    <w:p>
      <w:pPr>
        <w:spacing w:after="0"/>
        <w:ind w:left="0"/>
        <w:jc w:val="both"/>
      </w:pPr>
      <w:r>
        <w:rPr>
          <w:rFonts w:ascii="Times New Roman"/>
          <w:b w:val="false"/>
          <w:i w:val="false"/>
          <w:color w:val="000000"/>
          <w:sz w:val="28"/>
        </w:rPr>
        <w:t>
      "__________________________________________________________________"</w:t>
      </w:r>
    </w:p>
    <w:bookmarkEnd w:id="345"/>
    <w:bookmarkStart w:name="z402" w:id="346"/>
    <w:p>
      <w:pPr>
        <w:spacing w:after="0"/>
        <w:ind w:left="0"/>
        <w:jc w:val="both"/>
      </w:pPr>
      <w:r>
        <w:rPr>
          <w:rFonts w:ascii="Times New Roman"/>
          <w:b w:val="false"/>
          <w:i w:val="false"/>
          <w:color w:val="000000"/>
          <w:sz w:val="28"/>
        </w:rPr>
        <w:t>
                         (полное наименование паспорта проекта)</w:t>
      </w:r>
    </w:p>
    <w:bookmarkEnd w:id="346"/>
    <w:bookmarkStart w:name="z403" w:id="347"/>
    <w:p>
      <w:pPr>
        <w:spacing w:after="0"/>
        <w:ind w:left="0"/>
        <w:jc w:val="both"/>
      </w:pPr>
      <w:r>
        <w:rPr>
          <w:rFonts w:ascii="Times New Roman"/>
          <w:b w:val="false"/>
          <w:i w:val="false"/>
          <w:color w:val="000000"/>
          <w:sz w:val="28"/>
        </w:rPr>
        <w:t xml:space="preserve">
      на предмет соответствия/несоответствия условиям </w:t>
      </w:r>
      <w:r>
        <w:rPr>
          <w:rFonts w:ascii="Times New Roman"/>
          <w:b w:val="false"/>
          <w:i w:val="false"/>
          <w:color w:val="000000"/>
          <w:sz w:val="28"/>
        </w:rPr>
        <w:t>Правил</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347"/>
    <w:bookmarkStart w:name="z404" w:id="348"/>
    <w:p>
      <w:pPr>
        <w:spacing w:after="0"/>
        <w:ind w:left="0"/>
        <w:jc w:val="both"/>
      </w:pPr>
      <w:r>
        <w:rPr>
          <w:rFonts w:ascii="Times New Roman"/>
          <w:b w:val="false"/>
          <w:i w:val="false"/>
          <w:color w:val="000000"/>
          <w:sz w:val="28"/>
        </w:rPr>
        <w:t>
      1. Сведения об инвесторе.</w:t>
      </w:r>
    </w:p>
    <w:bookmarkEnd w:id="348"/>
    <w:bookmarkStart w:name="z405" w:id="349"/>
    <w:p>
      <w:pPr>
        <w:spacing w:after="0"/>
        <w:ind w:left="0"/>
        <w:jc w:val="both"/>
      </w:pPr>
      <w:r>
        <w:rPr>
          <w:rFonts w:ascii="Times New Roman"/>
          <w:b w:val="false"/>
          <w:i w:val="false"/>
          <w:color w:val="000000"/>
          <w:sz w:val="28"/>
        </w:rPr>
        <w:t>
      Для юридического лица/ филиала, представительства:</w:t>
      </w:r>
    </w:p>
    <w:bookmarkEnd w:id="349"/>
    <w:bookmarkStart w:name="z406" w:id="350"/>
    <w:p>
      <w:pPr>
        <w:spacing w:after="0"/>
        <w:ind w:left="0"/>
        <w:jc w:val="both"/>
      </w:pPr>
      <w:r>
        <w:rPr>
          <w:rFonts w:ascii="Times New Roman"/>
          <w:b w:val="false"/>
          <w:i w:val="false"/>
          <w:color w:val="000000"/>
          <w:sz w:val="28"/>
        </w:rPr>
        <w:t>
      наименование___________________________________________________</w:t>
      </w:r>
    </w:p>
    <w:bookmarkEnd w:id="350"/>
    <w:bookmarkStart w:name="z407" w:id="351"/>
    <w:p>
      <w:pPr>
        <w:spacing w:after="0"/>
        <w:ind w:left="0"/>
        <w:jc w:val="both"/>
      </w:pPr>
      <w:r>
        <w:rPr>
          <w:rFonts w:ascii="Times New Roman"/>
          <w:b w:val="false"/>
          <w:i w:val="false"/>
          <w:color w:val="000000"/>
          <w:sz w:val="28"/>
        </w:rPr>
        <w:t>
      Бизнес-идентификационный номер (далее - БИН) ____________________</w:t>
      </w:r>
    </w:p>
    <w:bookmarkEnd w:id="351"/>
    <w:bookmarkStart w:name="z408" w:id="352"/>
    <w:p>
      <w:pPr>
        <w:spacing w:after="0"/>
        <w:ind w:left="0"/>
        <w:jc w:val="both"/>
      </w:pPr>
      <w:r>
        <w:rPr>
          <w:rFonts w:ascii="Times New Roman"/>
          <w:b w:val="false"/>
          <w:i w:val="false"/>
          <w:color w:val="000000"/>
          <w:sz w:val="28"/>
        </w:rPr>
        <w:t>
      фамилия, имя, отчество (при его наличии) руководителя_______________</w:t>
      </w:r>
    </w:p>
    <w:bookmarkEnd w:id="352"/>
    <w:bookmarkStart w:name="z409" w:id="353"/>
    <w:p>
      <w:pPr>
        <w:spacing w:after="0"/>
        <w:ind w:left="0"/>
        <w:jc w:val="both"/>
      </w:pPr>
      <w:r>
        <w:rPr>
          <w:rFonts w:ascii="Times New Roman"/>
          <w:b w:val="false"/>
          <w:i w:val="false"/>
          <w:color w:val="000000"/>
          <w:sz w:val="28"/>
        </w:rPr>
        <w:t>
      адрес __________________________________________________________</w:t>
      </w:r>
    </w:p>
    <w:bookmarkEnd w:id="353"/>
    <w:bookmarkStart w:name="z410" w:id="354"/>
    <w:p>
      <w:pPr>
        <w:spacing w:after="0"/>
        <w:ind w:left="0"/>
        <w:jc w:val="both"/>
      </w:pPr>
      <w:r>
        <w:rPr>
          <w:rFonts w:ascii="Times New Roman"/>
          <w:b w:val="false"/>
          <w:i w:val="false"/>
          <w:color w:val="000000"/>
          <w:sz w:val="28"/>
        </w:rPr>
        <w:t>
      номер телефона (факса) __________________________________________</w:t>
      </w:r>
    </w:p>
    <w:bookmarkEnd w:id="354"/>
    <w:bookmarkStart w:name="z411" w:id="355"/>
    <w:p>
      <w:pPr>
        <w:spacing w:after="0"/>
        <w:ind w:left="0"/>
        <w:jc w:val="both"/>
      </w:pPr>
      <w:r>
        <w:rPr>
          <w:rFonts w:ascii="Times New Roman"/>
          <w:b w:val="false"/>
          <w:i w:val="false"/>
          <w:color w:val="000000"/>
          <w:sz w:val="28"/>
        </w:rPr>
        <w:t>
      Для физического лица:</w:t>
      </w:r>
    </w:p>
    <w:bookmarkEnd w:id="355"/>
    <w:bookmarkStart w:name="z412" w:id="356"/>
    <w:p>
      <w:pPr>
        <w:spacing w:after="0"/>
        <w:ind w:left="0"/>
        <w:jc w:val="both"/>
      </w:pPr>
      <w:r>
        <w:rPr>
          <w:rFonts w:ascii="Times New Roman"/>
          <w:b w:val="false"/>
          <w:i w:val="false"/>
          <w:color w:val="000000"/>
          <w:sz w:val="28"/>
        </w:rPr>
        <w:t>
      фамилия, имя, отчество (при его наличии) ___________________________</w:t>
      </w:r>
    </w:p>
    <w:bookmarkEnd w:id="356"/>
    <w:bookmarkStart w:name="z413" w:id="357"/>
    <w:p>
      <w:pPr>
        <w:spacing w:after="0"/>
        <w:ind w:left="0"/>
        <w:jc w:val="both"/>
      </w:pPr>
      <w:r>
        <w:rPr>
          <w:rFonts w:ascii="Times New Roman"/>
          <w:b w:val="false"/>
          <w:i w:val="false"/>
          <w:color w:val="000000"/>
          <w:sz w:val="28"/>
        </w:rPr>
        <w:t>
      Индивидуальный идентификационный номер (далее - ИИН) ___________</w:t>
      </w:r>
    </w:p>
    <w:bookmarkEnd w:id="357"/>
    <w:bookmarkStart w:name="z414" w:id="358"/>
    <w:p>
      <w:pPr>
        <w:spacing w:after="0"/>
        <w:ind w:left="0"/>
        <w:jc w:val="both"/>
      </w:pPr>
      <w:r>
        <w:rPr>
          <w:rFonts w:ascii="Times New Roman"/>
          <w:b w:val="false"/>
          <w:i w:val="false"/>
          <w:color w:val="000000"/>
          <w:sz w:val="28"/>
        </w:rPr>
        <w:t xml:space="preserve">
      документ, удостоверяющий личность: </w:t>
      </w:r>
    </w:p>
    <w:bookmarkEnd w:id="358"/>
    <w:bookmarkStart w:name="z415" w:id="359"/>
    <w:p>
      <w:pPr>
        <w:spacing w:after="0"/>
        <w:ind w:left="0"/>
        <w:jc w:val="both"/>
      </w:pPr>
      <w:r>
        <w:rPr>
          <w:rFonts w:ascii="Times New Roman"/>
          <w:b w:val="false"/>
          <w:i w:val="false"/>
          <w:color w:val="000000"/>
          <w:sz w:val="28"/>
        </w:rPr>
        <w:t>
      номер _________________________________________________________</w:t>
      </w:r>
    </w:p>
    <w:bookmarkEnd w:id="359"/>
    <w:bookmarkStart w:name="z416" w:id="360"/>
    <w:p>
      <w:pPr>
        <w:spacing w:after="0"/>
        <w:ind w:left="0"/>
        <w:jc w:val="both"/>
      </w:pPr>
      <w:r>
        <w:rPr>
          <w:rFonts w:ascii="Times New Roman"/>
          <w:b w:val="false"/>
          <w:i w:val="false"/>
          <w:color w:val="000000"/>
          <w:sz w:val="28"/>
        </w:rPr>
        <w:t>
      кем выдано_____________________________________________________</w:t>
      </w:r>
    </w:p>
    <w:bookmarkEnd w:id="360"/>
    <w:bookmarkStart w:name="z417" w:id="361"/>
    <w:p>
      <w:pPr>
        <w:spacing w:after="0"/>
        <w:ind w:left="0"/>
        <w:jc w:val="both"/>
      </w:pPr>
      <w:r>
        <w:rPr>
          <w:rFonts w:ascii="Times New Roman"/>
          <w:b w:val="false"/>
          <w:i w:val="false"/>
          <w:color w:val="000000"/>
          <w:sz w:val="28"/>
        </w:rPr>
        <w:t>
      дата выдачи_____________________________________________________</w:t>
      </w:r>
    </w:p>
    <w:bookmarkEnd w:id="361"/>
    <w:bookmarkStart w:name="z418" w:id="362"/>
    <w:p>
      <w:pPr>
        <w:spacing w:after="0"/>
        <w:ind w:left="0"/>
        <w:jc w:val="both"/>
      </w:pPr>
      <w:r>
        <w:rPr>
          <w:rFonts w:ascii="Times New Roman"/>
          <w:b w:val="false"/>
          <w:i w:val="false"/>
          <w:color w:val="000000"/>
          <w:sz w:val="28"/>
        </w:rPr>
        <w:t>
      адрес __________________________________________________________</w:t>
      </w:r>
    </w:p>
    <w:bookmarkEnd w:id="362"/>
    <w:bookmarkStart w:name="z419" w:id="363"/>
    <w:p>
      <w:pPr>
        <w:spacing w:after="0"/>
        <w:ind w:left="0"/>
        <w:jc w:val="both"/>
      </w:pPr>
      <w:r>
        <w:rPr>
          <w:rFonts w:ascii="Times New Roman"/>
          <w:b w:val="false"/>
          <w:i w:val="false"/>
          <w:color w:val="000000"/>
          <w:sz w:val="28"/>
        </w:rPr>
        <w:t>
      номер телефона (факса) __________________________________________.</w:t>
      </w:r>
    </w:p>
    <w:bookmarkEnd w:id="363"/>
    <w:bookmarkStart w:name="z420" w:id="364"/>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bookmarkEnd w:id="364"/>
    <w:bookmarkStart w:name="z421" w:id="365"/>
    <w:p>
      <w:pPr>
        <w:spacing w:after="0"/>
        <w:ind w:left="0"/>
        <w:jc w:val="both"/>
      </w:pPr>
      <w:r>
        <w:rPr>
          <w:rFonts w:ascii="Times New Roman"/>
          <w:b w:val="false"/>
          <w:i w:val="false"/>
          <w:color w:val="000000"/>
          <w:sz w:val="28"/>
        </w:rPr>
        <w:t>
      местонахождение________________________________________________</w:t>
      </w:r>
    </w:p>
    <w:bookmarkEnd w:id="365"/>
    <w:bookmarkStart w:name="z422" w:id="366"/>
    <w:p>
      <w:pPr>
        <w:spacing w:after="0"/>
        <w:ind w:left="0"/>
        <w:jc w:val="both"/>
      </w:pPr>
      <w:r>
        <w:rPr>
          <w:rFonts w:ascii="Times New Roman"/>
          <w:b w:val="false"/>
          <w:i w:val="false"/>
          <w:color w:val="000000"/>
          <w:sz w:val="28"/>
        </w:rPr>
        <w:t>
      дата уведомления________________________________________________.</w:t>
      </w:r>
    </w:p>
    <w:bookmarkEnd w:id="366"/>
    <w:bookmarkStart w:name="z423" w:id="367"/>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368"/>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369"/>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70"/>
    <w:p>
      <w:pPr>
        <w:spacing w:after="0"/>
        <w:ind w:left="0"/>
        <w:jc w:val="both"/>
      </w:pPr>
      <w:r>
        <w:rPr>
          <w:rFonts w:ascii="Times New Roman"/>
          <w:b w:val="false"/>
          <w:i w:val="false"/>
          <w:color w:val="000000"/>
          <w:sz w:val="28"/>
        </w:rPr>
        <w:t>
      6. Сведения об инвестиционном проекте:</w:t>
      </w:r>
    </w:p>
    <w:bookmarkEnd w:id="370"/>
    <w:bookmarkStart w:name="z427" w:id="371"/>
    <w:p>
      <w:pPr>
        <w:spacing w:after="0"/>
        <w:ind w:left="0"/>
        <w:jc w:val="both"/>
      </w:pPr>
      <w:r>
        <w:rPr>
          <w:rFonts w:ascii="Times New Roman"/>
          <w:b w:val="false"/>
          <w:i w:val="false"/>
          <w:color w:val="000000"/>
          <w:sz w:val="28"/>
        </w:rPr>
        <w:t>
      описание ______________________________________________________</w:t>
      </w:r>
    </w:p>
    <w:bookmarkEnd w:id="371"/>
    <w:bookmarkStart w:name="z428" w:id="372"/>
    <w:p>
      <w:pPr>
        <w:spacing w:after="0"/>
        <w:ind w:left="0"/>
        <w:jc w:val="both"/>
      </w:pPr>
      <w:r>
        <w:rPr>
          <w:rFonts w:ascii="Times New Roman"/>
          <w:b w:val="false"/>
          <w:i w:val="false"/>
          <w:color w:val="000000"/>
          <w:sz w:val="28"/>
        </w:rPr>
        <w:t>
      сумма инвестиций ______________________________________________</w:t>
      </w:r>
    </w:p>
    <w:bookmarkEnd w:id="372"/>
    <w:bookmarkStart w:name="z429" w:id="373"/>
    <w:p>
      <w:pPr>
        <w:spacing w:after="0"/>
        <w:ind w:left="0"/>
        <w:jc w:val="both"/>
      </w:pPr>
      <w:r>
        <w:rPr>
          <w:rFonts w:ascii="Times New Roman"/>
          <w:b w:val="false"/>
          <w:i w:val="false"/>
          <w:color w:val="000000"/>
          <w:sz w:val="28"/>
        </w:rPr>
        <w:t>
      источник финансовых средств, за счет которых он реализуется проект __</w:t>
      </w:r>
    </w:p>
    <w:bookmarkEnd w:id="373"/>
    <w:bookmarkStart w:name="z430" w:id="374"/>
    <w:p>
      <w:pPr>
        <w:spacing w:after="0"/>
        <w:ind w:left="0"/>
        <w:jc w:val="both"/>
      </w:pPr>
      <w:r>
        <w:rPr>
          <w:rFonts w:ascii="Times New Roman"/>
          <w:b w:val="false"/>
          <w:i w:val="false"/>
          <w:color w:val="000000"/>
          <w:sz w:val="28"/>
        </w:rPr>
        <w:t>
      _______________________________________________________________</w:t>
      </w:r>
    </w:p>
    <w:bookmarkEnd w:id="374"/>
    <w:bookmarkStart w:name="z431" w:id="375"/>
    <w:p>
      <w:pPr>
        <w:spacing w:after="0"/>
        <w:ind w:left="0"/>
        <w:jc w:val="both"/>
      </w:pPr>
      <w:r>
        <w:rPr>
          <w:rFonts w:ascii="Times New Roman"/>
          <w:b w:val="false"/>
          <w:i w:val="false"/>
          <w:color w:val="000000"/>
          <w:sz w:val="28"/>
        </w:rPr>
        <w:t>
      расчетная сумма субсидий _______________________________________</w:t>
      </w:r>
    </w:p>
    <w:bookmarkEnd w:id="375"/>
    <w:bookmarkStart w:name="z432" w:id="376"/>
    <w:p>
      <w:pPr>
        <w:spacing w:after="0"/>
        <w:ind w:left="0"/>
        <w:jc w:val="both"/>
      </w:pPr>
      <w:r>
        <w:rPr>
          <w:rFonts w:ascii="Times New Roman"/>
          <w:b w:val="false"/>
          <w:i w:val="false"/>
          <w:color w:val="000000"/>
          <w:sz w:val="28"/>
        </w:rPr>
        <w:t>
      адрес реализации инвестиционного проекта _________________________.</w:t>
      </w:r>
    </w:p>
    <w:bookmarkEnd w:id="376"/>
    <w:bookmarkStart w:name="z433" w:id="377"/>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377"/>
    <w:bookmarkStart w:name="z434" w:id="378"/>
    <w:p>
      <w:pPr>
        <w:spacing w:after="0"/>
        <w:ind w:left="0"/>
        <w:jc w:val="both"/>
      </w:pPr>
      <w:r>
        <w:rPr>
          <w:rFonts w:ascii="Times New Roman"/>
          <w:b w:val="false"/>
          <w:i w:val="false"/>
          <w:color w:val="000000"/>
          <w:sz w:val="28"/>
        </w:rPr>
        <w:t>
      8. Информация об инвестиционных вложениях на создание новых или расширение действующих производственных мощностей и сроках их реализации, бизнес-план (требуется только при реализации проектов по направлениям развития перерабатывающей промышленности), договоров или коммерческих предложений ___________________________________________.</w:t>
      </w:r>
    </w:p>
    <w:bookmarkEnd w:id="378"/>
    <w:bookmarkStart w:name="z435" w:id="379"/>
    <w:p>
      <w:pPr>
        <w:spacing w:after="0"/>
        <w:ind w:left="0"/>
        <w:jc w:val="both"/>
      </w:pPr>
      <w:r>
        <w:rPr>
          <w:rFonts w:ascii="Times New Roman"/>
          <w:b w:val="false"/>
          <w:i w:val="false"/>
          <w:color w:val="000000"/>
          <w:sz w:val="28"/>
        </w:rPr>
        <w:t>
      9. Уведомление финансового института о намерении инвестора в получении субсидий (при реализации проекта за счет привлеченных средств (кредита/лизинга)) __________________________________________________.</w:t>
      </w:r>
    </w:p>
    <w:bookmarkEnd w:id="379"/>
    <w:bookmarkStart w:name="z436" w:id="380"/>
    <w:p>
      <w:pPr>
        <w:spacing w:after="0"/>
        <w:ind w:left="0"/>
        <w:jc w:val="both"/>
      </w:pPr>
      <w:r>
        <w:rPr>
          <w:rFonts w:ascii="Times New Roman"/>
          <w:b w:val="false"/>
          <w:i w:val="false"/>
          <w:color w:val="000000"/>
          <w:sz w:val="28"/>
        </w:rPr>
        <w:t>
      10. Положительное решение кредитного комитета финансового института __________________________________________________________________.</w:t>
      </w:r>
    </w:p>
    <w:bookmarkEnd w:id="380"/>
    <w:bookmarkStart w:name="z437" w:id="381"/>
    <w:p>
      <w:pPr>
        <w:spacing w:after="0"/>
        <w:ind w:left="0"/>
        <w:jc w:val="both"/>
      </w:pPr>
      <w:r>
        <w:rPr>
          <w:rFonts w:ascii="Times New Roman"/>
          <w:b w:val="false"/>
          <w:i w:val="false"/>
          <w:color w:val="000000"/>
          <w:sz w:val="28"/>
        </w:rPr>
        <w:t>
      11. Заполненный паспорт проекта прилагается.</w:t>
      </w:r>
    </w:p>
    <w:bookmarkEnd w:id="381"/>
    <w:bookmarkStart w:name="z438" w:id="38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82"/>
    <w:bookmarkStart w:name="z439" w:id="383"/>
    <w:p>
      <w:pPr>
        <w:spacing w:after="0"/>
        <w:ind w:left="0"/>
        <w:jc w:val="both"/>
      </w:pPr>
      <w:r>
        <w:rPr>
          <w:rFonts w:ascii="Times New Roman"/>
          <w:b w:val="false"/>
          <w:i w:val="false"/>
          <w:color w:val="000000"/>
          <w:sz w:val="28"/>
        </w:rPr>
        <w:t>
      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bookmarkEnd w:id="383"/>
    <w:bookmarkStart w:name="z440" w:id="384"/>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обязуюсь в течение десяти рабочих дней произвести возврат незаконно полученных денежных средств.</w:t>
      </w:r>
    </w:p>
    <w:bookmarkEnd w:id="384"/>
    <w:bookmarkStart w:name="z441" w:id="385"/>
    <w:p>
      <w:pPr>
        <w:spacing w:after="0"/>
        <w:ind w:left="0"/>
        <w:jc w:val="both"/>
      </w:pPr>
      <w:r>
        <w:rPr>
          <w:rFonts w:ascii="Times New Roman"/>
          <w:b w:val="false"/>
          <w:i w:val="false"/>
          <w:color w:val="000000"/>
          <w:sz w:val="28"/>
        </w:rPr>
        <w:t>
      При подаче заявки через веб-портал "электронного правительства":</w:t>
      </w:r>
    </w:p>
    <w:bookmarkEnd w:id="385"/>
    <w:bookmarkStart w:name="z442" w:id="386"/>
    <w:p>
      <w:pPr>
        <w:spacing w:after="0"/>
        <w:ind w:left="0"/>
        <w:jc w:val="both"/>
      </w:pPr>
      <w:r>
        <w:rPr>
          <w:rFonts w:ascii="Times New Roman"/>
          <w:b w:val="false"/>
          <w:i w:val="false"/>
          <w:color w:val="000000"/>
          <w:sz w:val="28"/>
        </w:rPr>
        <w:t>
      Подписано и отправлено инвестором в ___ часов "__" _____ 20__ года:</w:t>
      </w:r>
    </w:p>
    <w:bookmarkEnd w:id="386"/>
    <w:bookmarkStart w:name="z443" w:id="387"/>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87"/>
    <w:bookmarkStart w:name="z444" w:id="388"/>
    <w:p>
      <w:pPr>
        <w:spacing w:after="0"/>
        <w:ind w:left="0"/>
        <w:jc w:val="both"/>
      </w:pPr>
      <w:r>
        <w:rPr>
          <w:rFonts w:ascii="Times New Roman"/>
          <w:b w:val="false"/>
          <w:i w:val="false"/>
          <w:color w:val="000000"/>
          <w:sz w:val="28"/>
        </w:rPr>
        <w:t>
      Дата и время подписания ЭЦП</w:t>
      </w:r>
    </w:p>
    <w:bookmarkEnd w:id="388"/>
    <w:bookmarkStart w:name="z445" w:id="389"/>
    <w:p>
      <w:pPr>
        <w:spacing w:after="0"/>
        <w:ind w:left="0"/>
        <w:jc w:val="both"/>
      </w:pPr>
      <w:r>
        <w:rPr>
          <w:rFonts w:ascii="Times New Roman"/>
          <w:b w:val="false"/>
          <w:i w:val="false"/>
          <w:color w:val="000000"/>
          <w:sz w:val="28"/>
        </w:rPr>
        <w:t>
      Уведомление о принятии заявки:</w:t>
      </w:r>
    </w:p>
    <w:bookmarkEnd w:id="389"/>
    <w:bookmarkStart w:name="z446" w:id="390"/>
    <w:p>
      <w:pPr>
        <w:spacing w:after="0"/>
        <w:ind w:left="0"/>
        <w:jc w:val="both"/>
      </w:pPr>
      <w:r>
        <w:rPr>
          <w:rFonts w:ascii="Times New Roman"/>
          <w:b w:val="false"/>
          <w:i w:val="false"/>
          <w:color w:val="000000"/>
          <w:sz w:val="28"/>
        </w:rPr>
        <w:t>
      Принято рабочим органом в ___ часов "__" ______ 20__ года:</w:t>
      </w:r>
    </w:p>
    <w:bookmarkEnd w:id="390"/>
    <w:bookmarkStart w:name="z447" w:id="391"/>
    <w:p>
      <w:pPr>
        <w:spacing w:after="0"/>
        <w:ind w:left="0"/>
        <w:jc w:val="both"/>
      </w:pPr>
      <w:r>
        <w:rPr>
          <w:rFonts w:ascii="Times New Roman"/>
          <w:b w:val="false"/>
          <w:i w:val="false"/>
          <w:color w:val="000000"/>
          <w:sz w:val="28"/>
        </w:rPr>
        <w:t>
      Данные из ЭЦП</w:t>
      </w:r>
    </w:p>
    <w:bookmarkEnd w:id="391"/>
    <w:bookmarkStart w:name="z448" w:id="392"/>
    <w:p>
      <w:pPr>
        <w:spacing w:after="0"/>
        <w:ind w:left="0"/>
        <w:jc w:val="both"/>
      </w:pPr>
      <w:r>
        <w:rPr>
          <w:rFonts w:ascii="Times New Roman"/>
          <w:b w:val="false"/>
          <w:i w:val="false"/>
          <w:color w:val="000000"/>
          <w:sz w:val="28"/>
        </w:rPr>
        <w:t>
      Дата и время подписания ЭЦП</w:t>
      </w:r>
    </w:p>
    <w:bookmarkEnd w:id="392"/>
    <w:bookmarkStart w:name="z449" w:id="393"/>
    <w:p>
      <w:pPr>
        <w:spacing w:after="0"/>
        <w:ind w:left="0"/>
        <w:jc w:val="both"/>
      </w:pPr>
      <w:r>
        <w:rPr>
          <w:rFonts w:ascii="Times New Roman"/>
          <w:b w:val="false"/>
          <w:i w:val="false"/>
          <w:color w:val="000000"/>
          <w:sz w:val="28"/>
        </w:rPr>
        <w:t>
      При подаче заявки через Государственную корпорацию:</w:t>
      </w:r>
    </w:p>
    <w:bookmarkEnd w:id="393"/>
    <w:bookmarkStart w:name="z450" w:id="394"/>
    <w:p>
      <w:pPr>
        <w:spacing w:after="0"/>
        <w:ind w:left="0"/>
        <w:jc w:val="both"/>
      </w:pPr>
      <w:r>
        <w:rPr>
          <w:rFonts w:ascii="Times New Roman"/>
          <w:b w:val="false"/>
          <w:i w:val="false"/>
          <w:color w:val="000000"/>
          <w:sz w:val="28"/>
        </w:rPr>
        <w:t>
      Фамилия, имя, отчество (при его наличии) и подпись инвестора _____</w:t>
      </w:r>
    </w:p>
    <w:bookmarkEnd w:id="394"/>
    <w:bookmarkStart w:name="z451" w:id="395"/>
    <w:p>
      <w:pPr>
        <w:spacing w:after="0"/>
        <w:ind w:left="0"/>
        <w:jc w:val="both"/>
      </w:pPr>
      <w:r>
        <w:rPr>
          <w:rFonts w:ascii="Times New Roman"/>
          <w:b w:val="false"/>
          <w:i w:val="false"/>
          <w:color w:val="000000"/>
          <w:sz w:val="28"/>
        </w:rPr>
        <w:t>
      ____________________________________________________________</w:t>
      </w:r>
    </w:p>
    <w:bookmarkEnd w:id="395"/>
    <w:bookmarkStart w:name="z452" w:id="396"/>
    <w:p>
      <w:pPr>
        <w:spacing w:after="0"/>
        <w:ind w:left="0"/>
        <w:jc w:val="both"/>
      </w:pPr>
      <w:r>
        <w:rPr>
          <w:rFonts w:ascii="Times New Roman"/>
          <w:b w:val="false"/>
          <w:i w:val="false"/>
          <w:color w:val="000000"/>
          <w:sz w:val="28"/>
        </w:rPr>
        <w:t>
      Фамилия, имя, отчество (при его наличии) и номер телефона работника государственной корпорации принявшего заявку ____________________</w:t>
      </w:r>
    </w:p>
    <w:bookmarkEnd w:id="396"/>
    <w:bookmarkStart w:name="z453" w:id="397"/>
    <w:p>
      <w:pPr>
        <w:spacing w:after="0"/>
        <w:ind w:left="0"/>
        <w:jc w:val="both"/>
      </w:pPr>
      <w:r>
        <w:rPr>
          <w:rFonts w:ascii="Times New Roman"/>
          <w:b w:val="false"/>
          <w:i w:val="false"/>
          <w:color w:val="000000"/>
          <w:sz w:val="28"/>
        </w:rPr>
        <w:t>
      Дата принятия заявки</w:t>
      </w:r>
    </w:p>
    <w:bookmarkEnd w:id="397"/>
    <w:bookmarkStart w:name="z454" w:id="398"/>
    <w:p>
      <w:pPr>
        <w:spacing w:after="0"/>
        <w:ind w:left="0"/>
        <w:jc w:val="both"/>
      </w:pPr>
      <w:r>
        <w:rPr>
          <w:rFonts w:ascii="Times New Roman"/>
          <w:b w:val="false"/>
          <w:i w:val="false"/>
          <w:color w:val="000000"/>
          <w:sz w:val="28"/>
        </w:rPr>
        <w:t>
      "___" _________ 20__ года</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399"/>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w:t>
      </w:r>
      <w:r>
        <w:br/>
      </w:r>
      <w:r>
        <w:rPr>
          <w:rFonts w:ascii="Times New Roman"/>
          <w:b/>
          <w:i w:val="false"/>
          <w:color w:val="000000"/>
        </w:rPr>
        <w:t xml:space="preserve">             производственных мощностей от __________ 20__ года №___</w:t>
      </w:r>
    </w:p>
    <w:bookmarkEnd w:id="399"/>
    <w:bookmarkStart w:name="z458" w:id="400"/>
    <w:p>
      <w:pPr>
        <w:spacing w:after="0"/>
        <w:ind w:left="0"/>
        <w:jc w:val="both"/>
      </w:pPr>
      <w:r>
        <w:rPr>
          <w:rFonts w:ascii="Times New Roman"/>
          <w:b w:val="false"/>
          <w:i w:val="false"/>
          <w:color w:val="000000"/>
          <w:sz w:val="28"/>
        </w:rPr>
        <w:t>
      ____________________________________________________________________</w:t>
      </w:r>
    </w:p>
    <w:bookmarkEnd w:id="400"/>
    <w:bookmarkStart w:name="z459" w:id="401"/>
    <w:p>
      <w:pPr>
        <w:spacing w:after="0"/>
        <w:ind w:left="0"/>
        <w:jc w:val="both"/>
      </w:pPr>
      <w:r>
        <w:rPr>
          <w:rFonts w:ascii="Times New Roman"/>
          <w:b w:val="false"/>
          <w:i w:val="false"/>
          <w:color w:val="000000"/>
          <w:sz w:val="28"/>
        </w:rPr>
        <w:t>
      Наименование области (города республиканского значения, столицы)</w:t>
      </w:r>
    </w:p>
    <w:bookmarkEnd w:id="401"/>
    <w:bookmarkStart w:name="z460" w:id="402"/>
    <w:p>
      <w:pPr>
        <w:spacing w:after="0"/>
        <w:ind w:left="0"/>
        <w:jc w:val="both"/>
      </w:pPr>
      <w:r>
        <w:rPr>
          <w:rFonts w:ascii="Times New Roman"/>
          <w:b w:val="false"/>
          <w:i w:val="false"/>
          <w:color w:val="000000"/>
          <w:sz w:val="28"/>
        </w:rPr>
        <w:t>
      Наименование инвестора: ___________________________________________________</w:t>
      </w:r>
    </w:p>
    <w:bookmarkEnd w:id="402"/>
    <w:bookmarkStart w:name="z461" w:id="403"/>
    <w:p>
      <w:pPr>
        <w:spacing w:after="0"/>
        <w:ind w:left="0"/>
        <w:jc w:val="both"/>
      </w:pPr>
      <w:r>
        <w:rPr>
          <w:rFonts w:ascii="Times New Roman"/>
          <w:b w:val="false"/>
          <w:i w:val="false"/>
          <w:color w:val="000000"/>
          <w:sz w:val="28"/>
        </w:rPr>
        <w:t>
      Наименование паспорта проекта: _____________________________________________</w:t>
      </w:r>
    </w:p>
    <w:bookmarkEnd w:id="403"/>
    <w:bookmarkStart w:name="z462" w:id="404"/>
    <w:p>
      <w:pPr>
        <w:spacing w:after="0"/>
        <w:ind w:left="0"/>
        <w:jc w:val="both"/>
      </w:pPr>
      <w:r>
        <w:rPr>
          <w:rFonts w:ascii="Times New Roman"/>
          <w:b w:val="false"/>
          <w:i w:val="false"/>
          <w:color w:val="000000"/>
          <w:sz w:val="28"/>
        </w:rPr>
        <w:t>
      Местоположение объекта: ___________________________________________________</w:t>
      </w:r>
    </w:p>
    <w:bookmarkEnd w:id="404"/>
    <w:bookmarkStart w:name="z463" w:id="405"/>
    <w:p>
      <w:pPr>
        <w:spacing w:after="0"/>
        <w:ind w:left="0"/>
        <w:jc w:val="both"/>
      </w:pPr>
      <w:r>
        <w:rPr>
          <w:rFonts w:ascii="Times New Roman"/>
          <w:b w:val="false"/>
          <w:i w:val="false"/>
          <w:color w:val="000000"/>
          <w:sz w:val="28"/>
        </w:rPr>
        <w:t>
      Группой специалистов, созданной на основании __________________________ от ____20__ года №___________, в составе:</w:t>
      </w:r>
    </w:p>
    <w:bookmarkEnd w:id="405"/>
    <w:bookmarkStart w:name="z464" w:id="406"/>
    <w:p>
      <w:pPr>
        <w:spacing w:after="0"/>
        <w:ind w:left="0"/>
        <w:jc w:val="both"/>
      </w:pPr>
      <w:r>
        <w:rPr>
          <w:rFonts w:ascii="Times New Roman"/>
          <w:b w:val="false"/>
          <w:i w:val="false"/>
          <w:color w:val="000000"/>
          <w:sz w:val="28"/>
        </w:rPr>
        <w:t>
      1._________________________________</w:t>
      </w:r>
    </w:p>
    <w:bookmarkEnd w:id="406"/>
    <w:bookmarkStart w:name="z465" w:id="407"/>
    <w:p>
      <w:pPr>
        <w:spacing w:after="0"/>
        <w:ind w:left="0"/>
        <w:jc w:val="both"/>
      </w:pPr>
      <w:r>
        <w:rPr>
          <w:rFonts w:ascii="Times New Roman"/>
          <w:b w:val="false"/>
          <w:i w:val="false"/>
          <w:color w:val="000000"/>
          <w:sz w:val="28"/>
        </w:rPr>
        <w:t xml:space="preserve">
      2._________________________________ </w:t>
      </w:r>
    </w:p>
    <w:bookmarkEnd w:id="407"/>
    <w:bookmarkStart w:name="z466" w:id="408"/>
    <w:p>
      <w:pPr>
        <w:spacing w:after="0"/>
        <w:ind w:left="0"/>
        <w:jc w:val="both"/>
      </w:pPr>
      <w:r>
        <w:rPr>
          <w:rFonts w:ascii="Times New Roman"/>
          <w:b w:val="false"/>
          <w:i w:val="false"/>
          <w:color w:val="000000"/>
          <w:sz w:val="28"/>
        </w:rPr>
        <w:t>
      в ходе осмотра объекта выявлено следующее:</w:t>
      </w:r>
    </w:p>
    <w:bookmarkEnd w:id="408"/>
    <w:bookmarkStart w:name="z467" w:id="409"/>
    <w:p>
      <w:pPr>
        <w:spacing w:after="0"/>
        <w:ind w:left="0"/>
        <w:jc w:val="both"/>
      </w:pPr>
      <w:r>
        <w:rPr>
          <w:rFonts w:ascii="Times New Roman"/>
          <w:b w:val="false"/>
          <w:i w:val="false"/>
          <w:color w:val="000000"/>
          <w:sz w:val="28"/>
        </w:rPr>
        <w:t>
      _______________________________________________________________________</w:t>
      </w:r>
    </w:p>
    <w:bookmarkEnd w:id="409"/>
    <w:bookmarkStart w:name="z468" w:id="410"/>
    <w:p>
      <w:pPr>
        <w:spacing w:after="0"/>
        <w:ind w:left="0"/>
        <w:jc w:val="both"/>
      </w:pPr>
      <w:r>
        <w:rPr>
          <w:rFonts w:ascii="Times New Roman"/>
          <w:b w:val="false"/>
          <w:i w:val="false"/>
          <w:color w:val="000000"/>
          <w:sz w:val="28"/>
        </w:rPr>
        <w:t>
      _______________________________________________________________________</w:t>
      </w:r>
    </w:p>
    <w:bookmarkEnd w:id="410"/>
    <w:bookmarkStart w:name="z469" w:id="411"/>
    <w:p>
      <w:pPr>
        <w:spacing w:after="0"/>
        <w:ind w:left="0"/>
        <w:jc w:val="both"/>
      </w:pPr>
      <w:r>
        <w:rPr>
          <w:rFonts w:ascii="Times New Roman"/>
          <w:b w:val="false"/>
          <w:i w:val="false"/>
          <w:color w:val="000000"/>
          <w:sz w:val="28"/>
        </w:rPr>
        <w:t>
      _______________________________________________________________________</w:t>
      </w:r>
    </w:p>
    <w:bookmarkEnd w:id="411"/>
    <w:bookmarkStart w:name="z470" w:id="412"/>
    <w:p>
      <w:pPr>
        <w:spacing w:after="0"/>
        <w:ind w:left="0"/>
        <w:jc w:val="both"/>
      </w:pPr>
      <w:r>
        <w:rPr>
          <w:rFonts w:ascii="Times New Roman"/>
          <w:b w:val="false"/>
          <w:i w:val="false"/>
          <w:color w:val="000000"/>
          <w:sz w:val="28"/>
        </w:rPr>
        <w:t>
      _______________________________________________________________________</w:t>
      </w:r>
    </w:p>
    <w:bookmarkEnd w:id="412"/>
    <w:bookmarkStart w:name="z471" w:id="413"/>
    <w:p>
      <w:pPr>
        <w:spacing w:after="0"/>
        <w:ind w:left="0"/>
        <w:jc w:val="both"/>
      </w:pPr>
      <w:r>
        <w:rPr>
          <w:rFonts w:ascii="Times New Roman"/>
          <w:b w:val="false"/>
          <w:i w:val="false"/>
          <w:color w:val="000000"/>
          <w:sz w:val="28"/>
        </w:rPr>
        <w:t>
      _______________________________________________________________________</w:t>
      </w:r>
    </w:p>
    <w:bookmarkEnd w:id="413"/>
    <w:bookmarkStart w:name="z472" w:id="414"/>
    <w:p>
      <w:pPr>
        <w:spacing w:after="0"/>
        <w:ind w:left="0"/>
        <w:jc w:val="both"/>
      </w:pPr>
      <w:r>
        <w:rPr>
          <w:rFonts w:ascii="Times New Roman"/>
          <w:b w:val="false"/>
          <w:i w:val="false"/>
          <w:color w:val="000000"/>
          <w:sz w:val="28"/>
        </w:rPr>
        <w:t>
      _______________________________________________________________________</w:t>
      </w:r>
    </w:p>
    <w:bookmarkEnd w:id="414"/>
    <w:bookmarkStart w:name="z473" w:id="415"/>
    <w:p>
      <w:pPr>
        <w:spacing w:after="0"/>
        <w:ind w:left="0"/>
        <w:jc w:val="both"/>
      </w:pPr>
      <w:r>
        <w:rPr>
          <w:rFonts w:ascii="Times New Roman"/>
          <w:b w:val="false"/>
          <w:i w:val="false"/>
          <w:color w:val="000000"/>
          <w:sz w:val="28"/>
        </w:rPr>
        <w:t>
      _______________________________________________________________________</w:t>
      </w:r>
    </w:p>
    <w:bookmarkEnd w:id="415"/>
    <w:bookmarkStart w:name="z474" w:id="416"/>
    <w:p>
      <w:pPr>
        <w:spacing w:after="0"/>
        <w:ind w:left="0"/>
        <w:jc w:val="both"/>
      </w:pPr>
      <w:r>
        <w:rPr>
          <w:rFonts w:ascii="Times New Roman"/>
          <w:b w:val="false"/>
          <w:i w:val="false"/>
          <w:color w:val="000000"/>
          <w:sz w:val="28"/>
        </w:rPr>
        <w:t>
      _______________________________________________________________________</w:t>
      </w:r>
    </w:p>
    <w:bookmarkEnd w:id="416"/>
    <w:bookmarkStart w:name="z475" w:id="417"/>
    <w:p>
      <w:pPr>
        <w:spacing w:after="0"/>
        <w:ind w:left="0"/>
        <w:jc w:val="both"/>
      </w:pPr>
      <w:r>
        <w:rPr>
          <w:rFonts w:ascii="Times New Roman"/>
          <w:b w:val="false"/>
          <w:i w:val="false"/>
          <w:color w:val="000000"/>
          <w:sz w:val="28"/>
        </w:rPr>
        <w:t>
      _______________________________________________________________________</w:t>
      </w:r>
    </w:p>
    <w:bookmarkEnd w:id="417"/>
    <w:bookmarkStart w:name="z476" w:id="418"/>
    <w:p>
      <w:pPr>
        <w:spacing w:after="0"/>
        <w:ind w:left="0"/>
        <w:jc w:val="both"/>
      </w:pPr>
      <w:r>
        <w:rPr>
          <w:rFonts w:ascii="Times New Roman"/>
          <w:b w:val="false"/>
          <w:i w:val="false"/>
          <w:color w:val="000000"/>
          <w:sz w:val="28"/>
        </w:rPr>
        <w:t>
      _______________________________________________________________________</w:t>
      </w:r>
    </w:p>
    <w:bookmarkEnd w:id="418"/>
    <w:bookmarkStart w:name="z477" w:id="419"/>
    <w:p>
      <w:pPr>
        <w:spacing w:after="0"/>
        <w:ind w:left="0"/>
        <w:jc w:val="both"/>
      </w:pPr>
      <w:r>
        <w:rPr>
          <w:rFonts w:ascii="Times New Roman"/>
          <w:b w:val="false"/>
          <w:i w:val="false"/>
          <w:color w:val="000000"/>
          <w:sz w:val="28"/>
        </w:rPr>
        <w:t>
      Выводы осмотра: ________________________________________________________</w:t>
      </w:r>
    </w:p>
    <w:bookmarkEnd w:id="419"/>
    <w:bookmarkStart w:name="z478" w:id="420"/>
    <w:p>
      <w:pPr>
        <w:spacing w:after="0"/>
        <w:ind w:left="0"/>
        <w:jc w:val="both"/>
      </w:pPr>
      <w:r>
        <w:rPr>
          <w:rFonts w:ascii="Times New Roman"/>
          <w:b w:val="false"/>
          <w:i w:val="false"/>
          <w:color w:val="000000"/>
          <w:sz w:val="28"/>
        </w:rPr>
        <w:t>
      _______________________________________________________________________</w:t>
      </w:r>
    </w:p>
    <w:bookmarkEnd w:id="420"/>
    <w:bookmarkStart w:name="z479" w:id="421"/>
    <w:p>
      <w:pPr>
        <w:spacing w:after="0"/>
        <w:ind w:left="0"/>
        <w:jc w:val="both"/>
      </w:pPr>
      <w:r>
        <w:rPr>
          <w:rFonts w:ascii="Times New Roman"/>
          <w:b w:val="false"/>
          <w:i w:val="false"/>
          <w:color w:val="000000"/>
          <w:sz w:val="28"/>
        </w:rPr>
        <w:t xml:space="preserve">
      Подписи лиц, осуществляющих осмотр: </w:t>
      </w:r>
    </w:p>
    <w:bookmarkEnd w:id="421"/>
    <w:bookmarkStart w:name="z480" w:id="422"/>
    <w:p>
      <w:pPr>
        <w:spacing w:after="0"/>
        <w:ind w:left="0"/>
        <w:jc w:val="both"/>
      </w:pPr>
      <w:r>
        <w:rPr>
          <w:rFonts w:ascii="Times New Roman"/>
          <w:b w:val="false"/>
          <w:i w:val="false"/>
          <w:color w:val="000000"/>
          <w:sz w:val="28"/>
        </w:rPr>
        <w:t>
      1._________________________________ _________________</w:t>
      </w:r>
    </w:p>
    <w:bookmarkEnd w:id="422"/>
    <w:bookmarkStart w:name="z481" w:id="423"/>
    <w:p>
      <w:pPr>
        <w:spacing w:after="0"/>
        <w:ind w:left="0"/>
        <w:jc w:val="both"/>
      </w:pPr>
      <w:r>
        <w:rPr>
          <w:rFonts w:ascii="Times New Roman"/>
          <w:b w:val="false"/>
          <w:i w:val="false"/>
          <w:color w:val="000000"/>
          <w:sz w:val="28"/>
        </w:rPr>
        <w:t>
      (Фамилия, имя, отчество (при его наличии) (подпись)</w:t>
      </w:r>
    </w:p>
    <w:bookmarkEnd w:id="423"/>
    <w:bookmarkStart w:name="z482" w:id="424"/>
    <w:p>
      <w:pPr>
        <w:spacing w:after="0"/>
        <w:ind w:left="0"/>
        <w:jc w:val="both"/>
      </w:pPr>
      <w:r>
        <w:rPr>
          <w:rFonts w:ascii="Times New Roman"/>
          <w:b w:val="false"/>
          <w:i w:val="false"/>
          <w:color w:val="000000"/>
          <w:sz w:val="28"/>
        </w:rPr>
        <w:t xml:space="preserve">
      2._________________________________ </w:t>
      </w:r>
    </w:p>
    <w:bookmarkEnd w:id="424"/>
    <w:bookmarkStart w:name="z483" w:id="425"/>
    <w:p>
      <w:pPr>
        <w:spacing w:after="0"/>
        <w:ind w:left="0"/>
        <w:jc w:val="both"/>
      </w:pPr>
      <w:r>
        <w:rPr>
          <w:rFonts w:ascii="Times New Roman"/>
          <w:b w:val="false"/>
          <w:i w:val="false"/>
          <w:color w:val="000000"/>
          <w:sz w:val="28"/>
        </w:rPr>
        <w:t>
      Подпись инвестора (представителя инвестора ): _________________</w:t>
      </w:r>
    </w:p>
    <w:bookmarkEnd w:id="425"/>
    <w:bookmarkStart w:name="z484" w:id="426"/>
    <w:p>
      <w:pPr>
        <w:spacing w:after="0"/>
        <w:ind w:left="0"/>
        <w:jc w:val="both"/>
      </w:pPr>
      <w:r>
        <w:rPr>
          <w:rFonts w:ascii="Times New Roman"/>
          <w:b w:val="false"/>
          <w:i w:val="false"/>
          <w:color w:val="000000"/>
          <w:sz w:val="28"/>
        </w:rPr>
        <w:t>
      (доверенность №___от_________)</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86" w:id="427"/>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428"/>
    <w:p>
      <w:pPr>
        <w:spacing w:after="0"/>
        <w:ind w:left="0"/>
        <w:jc w:val="left"/>
      </w:pPr>
      <w:r>
        <w:rPr>
          <w:rFonts w:ascii="Times New Roman"/>
          <w:b/>
          <w:i w:val="false"/>
          <w:color w:val="000000"/>
        </w:rPr>
        <w:t xml:space="preserve"> Договор инвестиционного субсидирования № __</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0"/>
        <w:gridCol w:w="6190"/>
      </w:tblGrid>
      <w:tr>
        <w:trPr>
          <w:trHeight w:val="30" w:hRule="atLeast"/>
        </w:trPr>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20__ года</w:t>
            </w:r>
          </w:p>
        </w:tc>
      </w:tr>
    </w:tbl>
    <w:bookmarkStart w:name="z490" w:id="429"/>
    <w:p>
      <w:pPr>
        <w:spacing w:after="0"/>
        <w:ind w:left="0"/>
        <w:jc w:val="both"/>
      </w:pPr>
      <w:r>
        <w:rPr>
          <w:rFonts w:ascii="Times New Roman"/>
          <w:b w:val="false"/>
          <w:i w:val="false"/>
          <w:color w:val="000000"/>
          <w:sz w:val="28"/>
        </w:rPr>
        <w:t>
      Государственное учреждение "__________________________________", в лице руководителя управления ______________________, действующего на основании Положения о государственном учреждении "_____________________________________________, именуемое в дальнейшем "Рабочий орган", с одной стороны, и</w:t>
      </w:r>
    </w:p>
    <w:bookmarkEnd w:id="429"/>
    <w:bookmarkStart w:name="z491" w:id="430"/>
    <w:p>
      <w:pPr>
        <w:spacing w:after="0"/>
        <w:ind w:left="0"/>
        <w:jc w:val="both"/>
      </w:pPr>
      <w:r>
        <w:rPr>
          <w:rFonts w:ascii="Times New Roman"/>
          <w:b w:val="false"/>
          <w:i w:val="false"/>
          <w:color w:val="000000"/>
          <w:sz w:val="28"/>
        </w:rPr>
        <w:t>
      __________________________ в лице _____________________, действующего на основании ___________, именуемый в дальнейшем "Инвестор" с другой стороны, совместно именуемые Стороны, а по отдельности Сторона либо как указано выше, заключили настоящий Договор инвестиционного субсидирования (далее - Договор) о нижеследующем.</w:t>
      </w:r>
    </w:p>
    <w:bookmarkEnd w:id="430"/>
    <w:bookmarkStart w:name="z492" w:id="431"/>
    <w:p>
      <w:pPr>
        <w:spacing w:after="0"/>
        <w:ind w:left="0"/>
        <w:jc w:val="left"/>
      </w:pPr>
      <w:r>
        <w:rPr>
          <w:rFonts w:ascii="Times New Roman"/>
          <w:b/>
          <w:i w:val="false"/>
          <w:color w:val="000000"/>
        </w:rPr>
        <w:t xml:space="preserve"> Глава 1. Общие положения</w:t>
      </w:r>
    </w:p>
    <w:bookmarkEnd w:id="431"/>
    <w:bookmarkStart w:name="z493" w:id="432"/>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432"/>
    <w:bookmarkStart w:name="z494" w:id="433"/>
    <w:p>
      <w:pPr>
        <w:spacing w:after="0"/>
        <w:ind w:left="0"/>
        <w:jc w:val="both"/>
      </w:pPr>
      <w:r>
        <w:rPr>
          <w:rFonts w:ascii="Times New Roman"/>
          <w:b w:val="false"/>
          <w:i w:val="false"/>
          <w:color w:val="000000"/>
          <w:sz w:val="28"/>
        </w:rPr>
        <w:t>
      1) Правила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433"/>
    <w:bookmarkStart w:name="z495" w:id="434"/>
    <w:p>
      <w:pPr>
        <w:spacing w:after="0"/>
        <w:ind w:left="0"/>
        <w:jc w:val="both"/>
      </w:pPr>
      <w:r>
        <w:rPr>
          <w:rFonts w:ascii="Times New Roman"/>
          <w:b w:val="false"/>
          <w:i w:val="false"/>
          <w:color w:val="000000"/>
          <w:sz w:val="28"/>
        </w:rPr>
        <w:t>
      2) Решение рабочего органа № ___ от ______ 20__ года.</w:t>
      </w:r>
    </w:p>
    <w:bookmarkEnd w:id="434"/>
    <w:bookmarkStart w:name="z496" w:id="435"/>
    <w:p>
      <w:pPr>
        <w:spacing w:after="0"/>
        <w:ind w:left="0"/>
        <w:jc w:val="left"/>
      </w:pPr>
      <w:r>
        <w:rPr>
          <w:rFonts w:ascii="Times New Roman"/>
          <w:b/>
          <w:i w:val="false"/>
          <w:color w:val="000000"/>
        </w:rPr>
        <w:t xml:space="preserve"> Глава 2. Термины и определения</w:t>
      </w:r>
    </w:p>
    <w:bookmarkEnd w:id="435"/>
    <w:bookmarkStart w:name="z497" w:id="436"/>
    <w:p>
      <w:pPr>
        <w:spacing w:after="0"/>
        <w:ind w:left="0"/>
        <w:jc w:val="both"/>
      </w:pPr>
      <w:r>
        <w:rPr>
          <w:rFonts w:ascii="Times New Roman"/>
          <w:b w:val="false"/>
          <w:i w:val="false"/>
          <w:color w:val="000000"/>
          <w:sz w:val="28"/>
        </w:rPr>
        <w:t>
      1)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5 настоящих Правил;</w:t>
      </w:r>
    </w:p>
    <w:bookmarkEnd w:id="436"/>
    <w:bookmarkStart w:name="z498" w:id="437"/>
    <w:p>
      <w:pPr>
        <w:spacing w:after="0"/>
        <w:ind w:left="0"/>
        <w:jc w:val="both"/>
      </w:pPr>
      <w:r>
        <w:rPr>
          <w:rFonts w:ascii="Times New Roman"/>
          <w:b w:val="false"/>
          <w:i w:val="false"/>
          <w:color w:val="000000"/>
          <w:sz w:val="28"/>
        </w:rPr>
        <w:t>
      2) инвестиционный проект в АПК (далее – инвестиционный проект) – комплекс мероприятий, предусматривающий инвестиции в создание новых или расширение действующих производственных мощностей;</w:t>
      </w:r>
    </w:p>
    <w:bookmarkEnd w:id="437"/>
    <w:bookmarkStart w:name="z499" w:id="438"/>
    <w:p>
      <w:pPr>
        <w:spacing w:after="0"/>
        <w:ind w:left="0"/>
        <w:jc w:val="both"/>
      </w:pPr>
      <w:r>
        <w:rPr>
          <w:rFonts w:ascii="Times New Roman"/>
          <w:b w:val="false"/>
          <w:i w:val="false"/>
          <w:color w:val="000000"/>
          <w:sz w:val="28"/>
        </w:rPr>
        <w:t>
      3) инвестиционные вложения в АПК (далее – инвестиционные вложения) – затраты, направленные на создание новых или расширение действующих производственных мощностей, в том числе приобретение техники и оборудования в рамках инвестиционного проекта, за исключением затрат на приобретение земельных участков;</w:t>
      </w:r>
    </w:p>
    <w:bookmarkEnd w:id="438"/>
    <w:bookmarkStart w:name="z500" w:id="439"/>
    <w:p>
      <w:pPr>
        <w:spacing w:after="0"/>
        <w:ind w:left="0"/>
        <w:jc w:val="both"/>
      </w:pPr>
      <w:r>
        <w:rPr>
          <w:rFonts w:ascii="Times New Roman"/>
          <w:b w:val="false"/>
          <w:i w:val="false"/>
          <w:color w:val="000000"/>
          <w:sz w:val="28"/>
        </w:rPr>
        <w:t xml:space="preserve">
      4)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 </w:t>
      </w:r>
    </w:p>
    <w:bookmarkEnd w:id="439"/>
    <w:bookmarkStart w:name="z501" w:id="440"/>
    <w:p>
      <w:pPr>
        <w:spacing w:after="0"/>
        <w:ind w:left="0"/>
        <w:jc w:val="both"/>
      </w:pPr>
      <w:r>
        <w:rPr>
          <w:rFonts w:ascii="Times New Roman"/>
          <w:b w:val="false"/>
          <w:i w:val="false"/>
          <w:color w:val="000000"/>
          <w:sz w:val="28"/>
        </w:rPr>
        <w:t>
      5) паспорт проекта – перечень и доля возмещения инвестиционных вложений в виде строительно-монтажных работ, техники, оборудования и других основных средств, работ и услуг, подлежащих инвестиционному субсидированию, указанных в приложениях 1 и 2 к настоящим Правилам;</w:t>
      </w:r>
    </w:p>
    <w:bookmarkEnd w:id="440"/>
    <w:bookmarkStart w:name="z502" w:id="441"/>
    <w:p>
      <w:pPr>
        <w:spacing w:after="0"/>
        <w:ind w:left="0"/>
        <w:jc w:val="both"/>
      </w:pPr>
      <w:r>
        <w:rPr>
          <w:rFonts w:ascii="Times New Roman"/>
          <w:b w:val="false"/>
          <w:i w:val="false"/>
          <w:color w:val="000000"/>
          <w:sz w:val="28"/>
        </w:rPr>
        <w:t>
      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441"/>
    <w:bookmarkStart w:name="z503" w:id="442"/>
    <w:p>
      <w:pPr>
        <w:spacing w:after="0"/>
        <w:ind w:left="0"/>
        <w:jc w:val="left"/>
      </w:pPr>
      <w:r>
        <w:rPr>
          <w:rFonts w:ascii="Times New Roman"/>
          <w:b/>
          <w:i w:val="false"/>
          <w:color w:val="000000"/>
        </w:rPr>
        <w:t xml:space="preserve"> Глава 3. Предмет Договора</w:t>
      </w:r>
    </w:p>
    <w:bookmarkEnd w:id="442"/>
    <w:bookmarkStart w:name="z504" w:id="443"/>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4"/>
          <w:p>
            <w:pPr>
              <w:spacing w:after="20"/>
              <w:ind w:left="20"/>
              <w:jc w:val="both"/>
            </w:pPr>
            <w:r>
              <w:rPr>
                <w:rFonts w:ascii="Times New Roman"/>
                <w:b w:val="false"/>
                <w:i w:val="false"/>
                <w:color w:val="000000"/>
                <w:sz w:val="20"/>
              </w:rPr>
              <w:t xml:space="preserve">
 Паспорт проекта </w:t>
            </w:r>
            <w:r>
              <w:br/>
            </w:r>
            <w:r>
              <w:rPr>
                <w:rFonts w:ascii="Times New Roman"/>
                <w:b w:val="false"/>
                <w:i w:val="false"/>
                <w:color w:val="000000"/>
                <w:sz w:val="20"/>
              </w:rPr>
              <w:t>
(согласно Правилам субсидирования)</w:t>
            </w:r>
          </w:p>
          <w:bookmarkEnd w:id="444"/>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рабочего органа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445"/>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государственном бюджете в качестве целевого текущего трансферта бюджета _______________ области (города республиканского значения, столицы) на соответствующий финансовый год.</w:t>
      </w:r>
    </w:p>
    <w:bookmarkEnd w:id="445"/>
    <w:bookmarkStart w:name="z507" w:id="446"/>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446"/>
    <w:bookmarkStart w:name="z508" w:id="447"/>
    <w:p>
      <w:pPr>
        <w:spacing w:after="0"/>
        <w:ind w:left="0"/>
        <w:jc w:val="both"/>
      </w:pPr>
      <w:r>
        <w:rPr>
          <w:rFonts w:ascii="Times New Roman"/>
          <w:b w:val="false"/>
          <w:i w:val="false"/>
          <w:color w:val="000000"/>
          <w:sz w:val="28"/>
        </w:rPr>
        <w:t>
      4.1. Сумма инвестиционных субсидий в размере _____ (______) тенге перечисляется Рабочим органом на расчетный счет Инвестора.</w:t>
      </w:r>
    </w:p>
    <w:bookmarkEnd w:id="447"/>
    <w:bookmarkStart w:name="z509" w:id="448"/>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448"/>
    <w:bookmarkStart w:name="z510" w:id="449"/>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449"/>
    <w:bookmarkStart w:name="z511" w:id="450"/>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bookmarkEnd w:id="450"/>
    <w:bookmarkStart w:name="z512" w:id="451"/>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w:t>
      </w:r>
    </w:p>
    <w:bookmarkEnd w:id="451"/>
    <w:bookmarkStart w:name="z513" w:id="452"/>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452"/>
    <w:bookmarkStart w:name="z514" w:id="453"/>
    <w:p>
      <w:pPr>
        <w:spacing w:after="0"/>
        <w:ind w:left="0"/>
        <w:jc w:val="left"/>
      </w:pPr>
      <w:r>
        <w:rPr>
          <w:rFonts w:ascii="Times New Roman"/>
          <w:b/>
          <w:i w:val="false"/>
          <w:color w:val="000000"/>
        </w:rPr>
        <w:t xml:space="preserve"> Глава 5. Права и обязанности Сторон</w:t>
      </w:r>
    </w:p>
    <w:bookmarkEnd w:id="453"/>
    <w:bookmarkStart w:name="z515" w:id="454"/>
    <w:p>
      <w:pPr>
        <w:spacing w:after="0"/>
        <w:ind w:left="0"/>
        <w:jc w:val="both"/>
      </w:pPr>
      <w:r>
        <w:rPr>
          <w:rFonts w:ascii="Times New Roman"/>
          <w:b w:val="false"/>
          <w:i w:val="false"/>
          <w:color w:val="000000"/>
          <w:sz w:val="28"/>
        </w:rPr>
        <w:t>
      5.1. Инвестор вправе:</w:t>
      </w:r>
    </w:p>
    <w:bookmarkEnd w:id="454"/>
    <w:bookmarkStart w:name="z516" w:id="455"/>
    <w:p>
      <w:pPr>
        <w:spacing w:after="0"/>
        <w:ind w:left="0"/>
        <w:jc w:val="both"/>
      </w:pPr>
      <w:r>
        <w:rPr>
          <w:rFonts w:ascii="Times New Roman"/>
          <w:b w:val="false"/>
          <w:i w:val="false"/>
          <w:color w:val="000000"/>
          <w:sz w:val="28"/>
        </w:rPr>
        <w:t>
      - использовать оборудование и технику для других видов деятельности в случае сезонного простоя при условии предварительного письменного уведомления Рабочего органа.</w:t>
      </w:r>
    </w:p>
    <w:bookmarkEnd w:id="455"/>
    <w:bookmarkStart w:name="z517" w:id="456"/>
    <w:p>
      <w:pPr>
        <w:spacing w:after="0"/>
        <w:ind w:left="0"/>
        <w:jc w:val="both"/>
      </w:pPr>
      <w:r>
        <w:rPr>
          <w:rFonts w:ascii="Times New Roman"/>
          <w:b w:val="false"/>
          <w:i w:val="false"/>
          <w:color w:val="000000"/>
          <w:sz w:val="28"/>
        </w:rPr>
        <w:t>
      5.2. Инвестор обязан:</w:t>
      </w:r>
    </w:p>
    <w:bookmarkEnd w:id="456"/>
    <w:bookmarkStart w:name="z518" w:id="457"/>
    <w:p>
      <w:pPr>
        <w:spacing w:after="0"/>
        <w:ind w:left="0"/>
        <w:jc w:val="both"/>
      </w:pPr>
      <w:r>
        <w:rPr>
          <w:rFonts w:ascii="Times New Roman"/>
          <w:b w:val="false"/>
          <w:i w:val="false"/>
          <w:color w:val="000000"/>
          <w:sz w:val="28"/>
        </w:rPr>
        <w:t>
      - своевременно и в полном объеме исполнять условия Правил субсидирования;</w:t>
      </w:r>
    </w:p>
    <w:bookmarkEnd w:id="457"/>
    <w:bookmarkStart w:name="z519" w:id="458"/>
    <w:p>
      <w:pPr>
        <w:spacing w:after="0"/>
        <w:ind w:left="0"/>
        <w:jc w:val="both"/>
      </w:pPr>
      <w:r>
        <w:rPr>
          <w:rFonts w:ascii="Times New Roman"/>
          <w:b w:val="false"/>
          <w:i w:val="false"/>
          <w:color w:val="000000"/>
          <w:sz w:val="28"/>
        </w:rPr>
        <w:t>
      - своевременно и в полном объеме исполнять свои обязательства по Договору;</w:t>
      </w:r>
    </w:p>
    <w:bookmarkEnd w:id="458"/>
    <w:bookmarkStart w:name="z520" w:id="459"/>
    <w:p>
      <w:pPr>
        <w:spacing w:after="0"/>
        <w:ind w:left="0"/>
        <w:jc w:val="both"/>
      </w:pPr>
      <w:r>
        <w:rPr>
          <w:rFonts w:ascii="Times New Roman"/>
          <w:b w:val="false"/>
          <w:i w:val="false"/>
          <w:color w:val="000000"/>
          <w:sz w:val="28"/>
        </w:rPr>
        <w:t>
      - своевременно предоставлять по запросу Рабочего органа документы и информацию, связанные с исполнением настоящего Договора;</w:t>
      </w:r>
    </w:p>
    <w:bookmarkEnd w:id="459"/>
    <w:bookmarkStart w:name="z521" w:id="460"/>
    <w:p>
      <w:pPr>
        <w:spacing w:after="0"/>
        <w:ind w:left="0"/>
        <w:jc w:val="both"/>
      </w:pPr>
      <w:r>
        <w:rPr>
          <w:rFonts w:ascii="Times New Roman"/>
          <w:b w:val="false"/>
          <w:i w:val="false"/>
          <w:color w:val="000000"/>
          <w:sz w:val="28"/>
        </w:rPr>
        <w:t>
      -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460"/>
    <w:bookmarkStart w:name="z522" w:id="461"/>
    <w:p>
      <w:pPr>
        <w:spacing w:after="0"/>
        <w:ind w:left="0"/>
        <w:jc w:val="both"/>
      </w:pPr>
      <w:r>
        <w:rPr>
          <w:rFonts w:ascii="Times New Roman"/>
          <w:b w:val="false"/>
          <w:i w:val="false"/>
          <w:color w:val="000000"/>
          <w:sz w:val="28"/>
        </w:rPr>
        <w:t>
      -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461"/>
    <w:bookmarkStart w:name="z523" w:id="462"/>
    <w:p>
      <w:pPr>
        <w:spacing w:after="0"/>
        <w:ind w:left="0"/>
        <w:jc w:val="both"/>
      </w:pPr>
      <w:r>
        <w:rPr>
          <w:rFonts w:ascii="Times New Roman"/>
          <w:b w:val="false"/>
          <w:i w:val="false"/>
          <w:color w:val="000000"/>
          <w:sz w:val="28"/>
        </w:rPr>
        <w:t>
      -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462"/>
    <w:bookmarkStart w:name="z524" w:id="463"/>
    <w:p>
      <w:pPr>
        <w:spacing w:after="0"/>
        <w:ind w:left="0"/>
        <w:jc w:val="both"/>
      </w:pPr>
      <w:r>
        <w:rPr>
          <w:rFonts w:ascii="Times New Roman"/>
          <w:b w:val="false"/>
          <w:i w:val="false"/>
          <w:color w:val="000000"/>
          <w:sz w:val="28"/>
        </w:rPr>
        <w:t>
      - своевременно извещать Рабочий орган обо всех обстоятельствах, способных повлиять на выполнение условий настоящего Договора.</w:t>
      </w:r>
    </w:p>
    <w:bookmarkEnd w:id="463"/>
    <w:bookmarkStart w:name="z525" w:id="464"/>
    <w:p>
      <w:pPr>
        <w:spacing w:after="0"/>
        <w:ind w:left="0"/>
        <w:jc w:val="both"/>
      </w:pPr>
      <w:r>
        <w:rPr>
          <w:rFonts w:ascii="Times New Roman"/>
          <w:b w:val="false"/>
          <w:i w:val="false"/>
          <w:color w:val="000000"/>
          <w:sz w:val="28"/>
        </w:rPr>
        <w:t>
      5.3. Рабочий орган вправе:</w:t>
      </w:r>
    </w:p>
    <w:bookmarkEnd w:id="464"/>
    <w:bookmarkStart w:name="z526" w:id="465"/>
    <w:p>
      <w:pPr>
        <w:spacing w:after="0"/>
        <w:ind w:left="0"/>
        <w:jc w:val="both"/>
      </w:pPr>
      <w:r>
        <w:rPr>
          <w:rFonts w:ascii="Times New Roman"/>
          <w:b w:val="false"/>
          <w:i w:val="false"/>
          <w:color w:val="000000"/>
          <w:sz w:val="28"/>
        </w:rPr>
        <w:t>
      - запрашивать у Инвестора все необходимые документы и информацию о ходе реализации инвестиционного проекта и данного Договора.</w:t>
      </w:r>
    </w:p>
    <w:bookmarkEnd w:id="465"/>
    <w:bookmarkStart w:name="z527" w:id="466"/>
    <w:p>
      <w:pPr>
        <w:spacing w:after="0"/>
        <w:ind w:left="0"/>
        <w:jc w:val="both"/>
      </w:pPr>
      <w:r>
        <w:rPr>
          <w:rFonts w:ascii="Times New Roman"/>
          <w:b w:val="false"/>
          <w:i w:val="false"/>
          <w:color w:val="000000"/>
          <w:sz w:val="28"/>
        </w:rPr>
        <w:t>
      5.4. Рабочий орган обязан:</w:t>
      </w:r>
    </w:p>
    <w:bookmarkEnd w:id="466"/>
    <w:bookmarkStart w:name="z528" w:id="467"/>
    <w:p>
      <w:pPr>
        <w:spacing w:after="0"/>
        <w:ind w:left="0"/>
        <w:jc w:val="both"/>
      </w:pPr>
      <w:r>
        <w:rPr>
          <w:rFonts w:ascii="Times New Roman"/>
          <w:b w:val="false"/>
          <w:i w:val="false"/>
          <w:color w:val="000000"/>
          <w:sz w:val="28"/>
        </w:rPr>
        <w:t>
      - перечислить средства, предусмотренные для инвестиционного субсидирования, указанные в п. 3.1 Договора;</w:t>
      </w:r>
    </w:p>
    <w:bookmarkEnd w:id="467"/>
    <w:bookmarkStart w:name="z529" w:id="468"/>
    <w:p>
      <w:pPr>
        <w:spacing w:after="0"/>
        <w:ind w:left="0"/>
        <w:jc w:val="both"/>
      </w:pPr>
      <w:r>
        <w:rPr>
          <w:rFonts w:ascii="Times New Roman"/>
          <w:b w:val="false"/>
          <w:i w:val="false"/>
          <w:color w:val="000000"/>
          <w:sz w:val="28"/>
        </w:rPr>
        <w:t>
      - проводить мониторинг не отчуждения и целевого использования инвестором приобретенной техники и оборудования в течение 3 (три) лет с момента субсидирования;</w:t>
      </w:r>
    </w:p>
    <w:bookmarkEnd w:id="468"/>
    <w:bookmarkStart w:name="z530" w:id="469"/>
    <w:p>
      <w:pPr>
        <w:spacing w:after="0"/>
        <w:ind w:left="0"/>
        <w:jc w:val="both"/>
      </w:pPr>
      <w:r>
        <w:rPr>
          <w:rFonts w:ascii="Times New Roman"/>
          <w:b w:val="false"/>
          <w:i w:val="false"/>
          <w:color w:val="000000"/>
          <w:sz w:val="28"/>
        </w:rPr>
        <w:t>
      - проводить мониторинг действия/бездействия объекта инвестиционного субсидирования в течение одного календарного года с момента ввода в эксплуатацию;</w:t>
      </w:r>
    </w:p>
    <w:bookmarkEnd w:id="469"/>
    <w:bookmarkStart w:name="z531" w:id="470"/>
    <w:p>
      <w:pPr>
        <w:spacing w:after="0"/>
        <w:ind w:left="0"/>
        <w:jc w:val="both"/>
      </w:pPr>
      <w:r>
        <w:rPr>
          <w:rFonts w:ascii="Times New Roman"/>
          <w:b w:val="false"/>
          <w:i w:val="false"/>
          <w:color w:val="000000"/>
          <w:sz w:val="28"/>
        </w:rPr>
        <w:t>
      - проводить мониторинг достижения/недостижения выхода объекта инвестиционного субсидирования на проектную мощность в размере не менее 30% в сроки, предусмотренные бизнес-планом.</w:t>
      </w:r>
    </w:p>
    <w:bookmarkEnd w:id="470"/>
    <w:bookmarkStart w:name="z532" w:id="471"/>
    <w:p>
      <w:pPr>
        <w:spacing w:after="0"/>
        <w:ind w:left="0"/>
        <w:jc w:val="left"/>
      </w:pPr>
      <w:r>
        <w:rPr>
          <w:rFonts w:ascii="Times New Roman"/>
          <w:b/>
          <w:i w:val="false"/>
          <w:color w:val="000000"/>
        </w:rPr>
        <w:t xml:space="preserve"> Глава 6. Ответственность Сторон</w:t>
      </w:r>
    </w:p>
    <w:bookmarkEnd w:id="471"/>
    <w:bookmarkStart w:name="z533" w:id="472"/>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472"/>
    <w:bookmarkStart w:name="z534" w:id="473"/>
    <w:p>
      <w:pPr>
        <w:spacing w:after="0"/>
        <w:ind w:left="0"/>
        <w:jc w:val="left"/>
      </w:pPr>
      <w:r>
        <w:rPr>
          <w:rFonts w:ascii="Times New Roman"/>
          <w:b/>
          <w:i w:val="false"/>
          <w:color w:val="000000"/>
        </w:rPr>
        <w:t xml:space="preserve"> Глава 7. Срок действия Договора</w:t>
      </w:r>
    </w:p>
    <w:bookmarkEnd w:id="473"/>
    <w:bookmarkStart w:name="z535" w:id="474"/>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474"/>
    <w:bookmarkStart w:name="z536" w:id="475"/>
    <w:p>
      <w:pPr>
        <w:spacing w:after="0"/>
        <w:ind w:left="0"/>
        <w:jc w:val="left"/>
      </w:pPr>
      <w:r>
        <w:rPr>
          <w:rFonts w:ascii="Times New Roman"/>
          <w:b/>
          <w:i w:val="false"/>
          <w:color w:val="000000"/>
        </w:rPr>
        <w:t xml:space="preserve"> Глава 8. Обстоятельства непреодолимой силы</w:t>
      </w:r>
    </w:p>
    <w:bookmarkEnd w:id="475"/>
    <w:bookmarkStart w:name="z537" w:id="476"/>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476"/>
    <w:bookmarkStart w:name="z538" w:id="477"/>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477"/>
    <w:bookmarkStart w:name="z539" w:id="478"/>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478"/>
    <w:bookmarkStart w:name="z540" w:id="479"/>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479"/>
    <w:bookmarkStart w:name="z541" w:id="480"/>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480"/>
    <w:bookmarkStart w:name="z542" w:id="481"/>
    <w:p>
      <w:pPr>
        <w:spacing w:after="0"/>
        <w:ind w:left="0"/>
        <w:jc w:val="left"/>
      </w:pPr>
      <w:r>
        <w:rPr>
          <w:rFonts w:ascii="Times New Roman"/>
          <w:b/>
          <w:i w:val="false"/>
          <w:color w:val="000000"/>
        </w:rPr>
        <w:t xml:space="preserve"> Глава 9. Разрешение споров</w:t>
      </w:r>
    </w:p>
    <w:bookmarkEnd w:id="481"/>
    <w:bookmarkStart w:name="z543" w:id="482"/>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82"/>
    <w:bookmarkStart w:name="z544" w:id="483"/>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483"/>
    <w:bookmarkStart w:name="z545" w:id="484"/>
    <w:p>
      <w:pPr>
        <w:spacing w:after="0"/>
        <w:ind w:left="0"/>
        <w:jc w:val="left"/>
      </w:pPr>
      <w:r>
        <w:rPr>
          <w:rFonts w:ascii="Times New Roman"/>
          <w:b/>
          <w:i w:val="false"/>
          <w:color w:val="000000"/>
        </w:rPr>
        <w:t xml:space="preserve"> Глава 10. Обмен корреспонденцией</w:t>
      </w:r>
    </w:p>
    <w:bookmarkEnd w:id="484"/>
    <w:bookmarkStart w:name="z546" w:id="485"/>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485"/>
    <w:bookmarkStart w:name="z547" w:id="486"/>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486"/>
    <w:bookmarkStart w:name="z548" w:id="487"/>
    <w:p>
      <w:pPr>
        <w:spacing w:after="0"/>
        <w:ind w:left="0"/>
        <w:jc w:val="left"/>
      </w:pPr>
      <w:r>
        <w:rPr>
          <w:rFonts w:ascii="Times New Roman"/>
          <w:b/>
          <w:i w:val="false"/>
          <w:color w:val="000000"/>
        </w:rPr>
        <w:t xml:space="preserve"> Глава 11. Конфиденциальность</w:t>
      </w:r>
    </w:p>
    <w:bookmarkEnd w:id="487"/>
    <w:bookmarkStart w:name="z549" w:id="488"/>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488"/>
    <w:bookmarkStart w:name="z550" w:id="489"/>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489"/>
    <w:bookmarkStart w:name="z551" w:id="490"/>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490"/>
    <w:bookmarkStart w:name="z552" w:id="491"/>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491"/>
    <w:bookmarkStart w:name="z553" w:id="492"/>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492"/>
    <w:bookmarkStart w:name="z554" w:id="493"/>
    <w:p>
      <w:pPr>
        <w:spacing w:after="0"/>
        <w:ind w:left="0"/>
        <w:jc w:val="left"/>
      </w:pPr>
      <w:r>
        <w:rPr>
          <w:rFonts w:ascii="Times New Roman"/>
          <w:b/>
          <w:i w:val="false"/>
          <w:color w:val="000000"/>
        </w:rPr>
        <w:t xml:space="preserve"> Глава 12. Заявления, гарантии и согласия</w:t>
      </w:r>
    </w:p>
    <w:bookmarkEnd w:id="493"/>
    <w:bookmarkStart w:name="z555" w:id="494"/>
    <w:p>
      <w:pPr>
        <w:spacing w:after="0"/>
        <w:ind w:left="0"/>
        <w:jc w:val="both"/>
      </w:pPr>
      <w:r>
        <w:rPr>
          <w:rFonts w:ascii="Times New Roman"/>
          <w:b w:val="false"/>
          <w:i w:val="false"/>
          <w:color w:val="000000"/>
          <w:sz w:val="28"/>
        </w:rPr>
        <w:t>
      12.1. Инвестор заявляет и гарантирует следующее:</w:t>
      </w:r>
    </w:p>
    <w:bookmarkEnd w:id="494"/>
    <w:bookmarkStart w:name="z556" w:id="495"/>
    <w:p>
      <w:pPr>
        <w:spacing w:after="0"/>
        <w:ind w:left="0"/>
        <w:jc w:val="both"/>
      </w:pPr>
      <w:r>
        <w:rPr>
          <w:rFonts w:ascii="Times New Roman"/>
          <w:b w:val="false"/>
          <w:i w:val="false"/>
          <w:color w:val="000000"/>
          <w:sz w:val="28"/>
        </w:rPr>
        <w:t>
      - Инвестор подтверждает, что заверения и гарантии, указанные в настоящем Договоре, правдивы и соответствуют действительности.</w:t>
      </w:r>
    </w:p>
    <w:bookmarkEnd w:id="495"/>
    <w:bookmarkStart w:name="z557" w:id="496"/>
    <w:p>
      <w:pPr>
        <w:spacing w:after="0"/>
        <w:ind w:left="0"/>
        <w:jc w:val="both"/>
      </w:pPr>
      <w:r>
        <w:rPr>
          <w:rFonts w:ascii="Times New Roman"/>
          <w:b w:val="false"/>
          <w:i w:val="false"/>
          <w:color w:val="000000"/>
          <w:sz w:val="28"/>
        </w:rPr>
        <w:t>
      12.2. Инвестор заверяет и гарантирует что:</w:t>
      </w:r>
    </w:p>
    <w:bookmarkEnd w:id="496"/>
    <w:bookmarkStart w:name="z558" w:id="497"/>
    <w:p>
      <w:pPr>
        <w:spacing w:after="0"/>
        <w:ind w:left="0"/>
        <w:jc w:val="both"/>
      </w:pPr>
      <w:r>
        <w:rPr>
          <w:rFonts w:ascii="Times New Roman"/>
          <w:b w:val="false"/>
          <w:i w:val="false"/>
          <w:color w:val="000000"/>
          <w:sz w:val="28"/>
        </w:rPr>
        <w:t>
      -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497"/>
    <w:bookmarkStart w:name="z559" w:id="498"/>
    <w:p>
      <w:pPr>
        <w:spacing w:after="0"/>
        <w:ind w:left="0"/>
        <w:jc w:val="both"/>
      </w:pPr>
      <w:r>
        <w:rPr>
          <w:rFonts w:ascii="Times New Roman"/>
          <w:b w:val="false"/>
          <w:i w:val="false"/>
          <w:color w:val="000000"/>
          <w:sz w:val="28"/>
        </w:rPr>
        <w:t>
      - Также Инвестор подтверждает, что его компетенция позволяет заключать настоящий Договор лицу, который подписывает настоящий Договор.</w:t>
      </w:r>
    </w:p>
    <w:bookmarkEnd w:id="498"/>
    <w:bookmarkStart w:name="z560" w:id="499"/>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499"/>
    <w:bookmarkStart w:name="z561" w:id="500"/>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   </w:t>
      </w:r>
    </w:p>
    <w:bookmarkEnd w:id="500"/>
    <w:bookmarkStart w:name="z562" w:id="501"/>
    <w:p>
      <w:pPr>
        <w:spacing w:after="0"/>
        <w:ind w:left="0"/>
        <w:jc w:val="left"/>
      </w:pPr>
      <w:r>
        <w:rPr>
          <w:rFonts w:ascii="Times New Roman"/>
          <w:b/>
          <w:i w:val="false"/>
          <w:color w:val="000000"/>
        </w:rPr>
        <w:t xml:space="preserve"> Глава 13. Заключительные положения</w:t>
      </w:r>
    </w:p>
    <w:bookmarkEnd w:id="501"/>
    <w:bookmarkStart w:name="z563" w:id="502"/>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502"/>
    <w:bookmarkStart w:name="z564" w:id="503"/>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bookmarkEnd w:id="503"/>
    <w:bookmarkStart w:name="z565" w:id="504"/>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 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8" w:id="505"/>
    <w:p>
      <w:pPr>
        <w:spacing w:after="0"/>
        <w:ind w:left="0"/>
        <w:jc w:val="left"/>
      </w:pPr>
      <w:r>
        <w:rPr>
          <w:rFonts w:ascii="Times New Roman"/>
          <w:b/>
          <w:i w:val="false"/>
          <w:color w:val="000000"/>
        </w:rPr>
        <w:t xml:space="preserve"> Соглашение о целевом использовании и не отчуждении приобретаемого оборудования, техники № ___</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9505"/>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bookmarkStart w:name="z569" w:id="506"/>
    <w:p>
      <w:pPr>
        <w:spacing w:after="0"/>
        <w:ind w:left="0"/>
        <w:jc w:val="both"/>
      </w:pPr>
      <w:r>
        <w:rPr>
          <w:rFonts w:ascii="Times New Roman"/>
          <w:b w:val="false"/>
          <w:i w:val="false"/>
          <w:color w:val="000000"/>
          <w:sz w:val="28"/>
        </w:rPr>
        <w:t>
      Управление ________________________________(наименование) _________ области (города республиканского значения, столицы) Республики Казахстан, в лице _________________________ действующего на основании _____________от___ № ____, именуемое в дальнейшем "Рабочий орган", с одной стороны, и</w:t>
      </w:r>
    </w:p>
    <w:bookmarkEnd w:id="506"/>
    <w:bookmarkStart w:name="z570" w:id="507"/>
    <w:p>
      <w:pPr>
        <w:spacing w:after="0"/>
        <w:ind w:left="0"/>
        <w:jc w:val="both"/>
      </w:pPr>
      <w:r>
        <w:rPr>
          <w:rFonts w:ascii="Times New Roman"/>
          <w:b w:val="false"/>
          <w:i w:val="false"/>
          <w:color w:val="000000"/>
          <w:sz w:val="28"/>
        </w:rPr>
        <w:t>
      ____________________ в лице ______________________, действующего на основании _______________________________ именуемое в дальнейшем "Инвестор" с другой стороны, совместно именуемые Стороны, а по отдельности Сторона либо как указано выше, заключили настоящее Соглашение о целевом использовании и не отчуждении приобретаемого оборудования, техники в течение 3 (трех) лет с момента субсидирования (далее – Соглашение), о нижеследующем:</w:t>
      </w:r>
    </w:p>
    <w:bookmarkEnd w:id="507"/>
    <w:bookmarkStart w:name="z571" w:id="508"/>
    <w:p>
      <w:pPr>
        <w:spacing w:after="0"/>
        <w:ind w:left="0"/>
        <w:jc w:val="left"/>
      </w:pPr>
      <w:r>
        <w:rPr>
          <w:rFonts w:ascii="Times New Roman"/>
          <w:b/>
          <w:i w:val="false"/>
          <w:color w:val="000000"/>
        </w:rPr>
        <w:t xml:space="preserve"> Глава 1. Предмет и Цель настоящего Соглашения</w:t>
      </w:r>
    </w:p>
    <w:bookmarkEnd w:id="508"/>
    <w:bookmarkStart w:name="z572" w:id="509"/>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технику, а также нести ответственность за нецелевое использование в течение 3 (трех) лет с момента субсидирования.</w:t>
      </w:r>
    </w:p>
    <w:bookmarkEnd w:id="509"/>
    <w:bookmarkStart w:name="z573" w:id="510"/>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510"/>
    <w:bookmarkStart w:name="z574" w:id="511"/>
    <w:p>
      <w:pPr>
        <w:spacing w:after="0"/>
        <w:ind w:left="0"/>
        <w:jc w:val="left"/>
      </w:pPr>
      <w:r>
        <w:rPr>
          <w:rFonts w:ascii="Times New Roman"/>
          <w:b/>
          <w:i w:val="false"/>
          <w:color w:val="000000"/>
        </w:rPr>
        <w:t xml:space="preserve"> Глава 2. Права и обязанности Сторон</w:t>
      </w:r>
    </w:p>
    <w:bookmarkEnd w:id="511"/>
    <w:bookmarkStart w:name="z575" w:id="512"/>
    <w:p>
      <w:pPr>
        <w:spacing w:after="0"/>
        <w:ind w:left="0"/>
        <w:jc w:val="both"/>
      </w:pPr>
      <w:r>
        <w:rPr>
          <w:rFonts w:ascii="Times New Roman"/>
          <w:b w:val="false"/>
          <w:i w:val="false"/>
          <w:color w:val="000000"/>
          <w:sz w:val="28"/>
        </w:rPr>
        <w:t>
      2.1. Инвестор обязан:</w:t>
      </w:r>
    </w:p>
    <w:bookmarkEnd w:id="512"/>
    <w:bookmarkStart w:name="z576" w:id="513"/>
    <w:p>
      <w:pPr>
        <w:spacing w:after="0"/>
        <w:ind w:left="0"/>
        <w:jc w:val="both"/>
      </w:pPr>
      <w:r>
        <w:rPr>
          <w:rFonts w:ascii="Times New Roman"/>
          <w:b w:val="false"/>
          <w:i w:val="false"/>
          <w:color w:val="000000"/>
          <w:sz w:val="28"/>
        </w:rPr>
        <w:t xml:space="preserve">
      - своевременно и в полном объеме исполнять свои обязательства по Соглашению; </w:t>
      </w:r>
    </w:p>
    <w:bookmarkEnd w:id="513"/>
    <w:bookmarkStart w:name="z577" w:id="514"/>
    <w:p>
      <w:pPr>
        <w:spacing w:after="0"/>
        <w:ind w:left="0"/>
        <w:jc w:val="both"/>
      </w:pPr>
      <w:r>
        <w:rPr>
          <w:rFonts w:ascii="Times New Roman"/>
          <w:b w:val="false"/>
          <w:i w:val="false"/>
          <w:color w:val="000000"/>
          <w:sz w:val="28"/>
        </w:rPr>
        <w:t>
      - незамедлительно предоставлять по запросу Рабочего органа документы и информацию, связанные с исполнением настоящего Соглашения;</w:t>
      </w:r>
    </w:p>
    <w:bookmarkEnd w:id="514"/>
    <w:bookmarkStart w:name="z578" w:id="515"/>
    <w:p>
      <w:pPr>
        <w:spacing w:after="0"/>
        <w:ind w:left="0"/>
        <w:jc w:val="both"/>
      </w:pPr>
      <w:r>
        <w:rPr>
          <w:rFonts w:ascii="Times New Roman"/>
          <w:b w:val="false"/>
          <w:i w:val="false"/>
          <w:color w:val="000000"/>
          <w:sz w:val="28"/>
        </w:rPr>
        <w:t>
      - предоставлять Рабочему органу доступ для осмотра объекта инвестора;</w:t>
      </w:r>
    </w:p>
    <w:bookmarkEnd w:id="515"/>
    <w:bookmarkStart w:name="z579" w:id="516"/>
    <w:p>
      <w:pPr>
        <w:spacing w:after="0"/>
        <w:ind w:left="0"/>
        <w:jc w:val="both"/>
      </w:pPr>
      <w:r>
        <w:rPr>
          <w:rFonts w:ascii="Times New Roman"/>
          <w:b w:val="false"/>
          <w:i w:val="false"/>
          <w:color w:val="000000"/>
          <w:sz w:val="28"/>
        </w:rPr>
        <w:t>
      -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516"/>
    <w:bookmarkStart w:name="z580" w:id="517"/>
    <w:p>
      <w:pPr>
        <w:spacing w:after="0"/>
        <w:ind w:left="0"/>
        <w:jc w:val="both"/>
      </w:pPr>
      <w:r>
        <w:rPr>
          <w:rFonts w:ascii="Times New Roman"/>
          <w:b w:val="false"/>
          <w:i w:val="false"/>
          <w:color w:val="000000"/>
          <w:sz w:val="28"/>
        </w:rPr>
        <w:t xml:space="preserve">
      - не производить отчуждение оборудования, техники в течение срока указанного в п. 1.1. Соглашения. </w:t>
      </w:r>
    </w:p>
    <w:bookmarkEnd w:id="517"/>
    <w:bookmarkStart w:name="z581" w:id="518"/>
    <w:p>
      <w:pPr>
        <w:spacing w:after="0"/>
        <w:ind w:left="0"/>
        <w:jc w:val="both"/>
      </w:pPr>
      <w:r>
        <w:rPr>
          <w:rFonts w:ascii="Times New Roman"/>
          <w:b w:val="false"/>
          <w:i w:val="false"/>
          <w:color w:val="000000"/>
          <w:sz w:val="28"/>
        </w:rPr>
        <w:t>
      2.2. Рабочий орган вправе:</w:t>
      </w:r>
    </w:p>
    <w:bookmarkEnd w:id="518"/>
    <w:bookmarkStart w:name="z582" w:id="519"/>
    <w:p>
      <w:pPr>
        <w:spacing w:after="0"/>
        <w:ind w:left="0"/>
        <w:jc w:val="both"/>
      </w:pPr>
      <w:r>
        <w:rPr>
          <w:rFonts w:ascii="Times New Roman"/>
          <w:b w:val="false"/>
          <w:i w:val="false"/>
          <w:color w:val="000000"/>
          <w:sz w:val="28"/>
        </w:rPr>
        <w:t>
      -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519"/>
    <w:bookmarkStart w:name="z583" w:id="520"/>
    <w:p>
      <w:pPr>
        <w:spacing w:after="0"/>
        <w:ind w:left="0"/>
        <w:jc w:val="left"/>
      </w:pPr>
      <w:r>
        <w:rPr>
          <w:rFonts w:ascii="Times New Roman"/>
          <w:b/>
          <w:i w:val="false"/>
          <w:color w:val="000000"/>
        </w:rPr>
        <w:t xml:space="preserve"> Глава 3. Срок действия Соглашения</w:t>
      </w:r>
    </w:p>
    <w:bookmarkEnd w:id="520"/>
    <w:bookmarkStart w:name="z584" w:id="521"/>
    <w:p>
      <w:pPr>
        <w:spacing w:after="0"/>
        <w:ind w:left="0"/>
        <w:jc w:val="both"/>
      </w:pPr>
      <w:r>
        <w:rPr>
          <w:rFonts w:ascii="Times New Roman"/>
          <w:b w:val="false"/>
          <w:i w:val="false"/>
          <w:color w:val="000000"/>
          <w:sz w:val="28"/>
        </w:rPr>
        <w:t xml:space="preserve">
      3.1. Настоящее Соглашение вступает в силу с даты подписания его Сторонами и действует в течении трех лет, а в части неисполненных обязательств – до их полного исполнения. </w:t>
      </w:r>
    </w:p>
    <w:bookmarkEnd w:id="521"/>
    <w:bookmarkStart w:name="z585" w:id="522"/>
    <w:p>
      <w:pPr>
        <w:spacing w:after="0"/>
        <w:ind w:left="0"/>
        <w:jc w:val="left"/>
      </w:pPr>
      <w:r>
        <w:rPr>
          <w:rFonts w:ascii="Times New Roman"/>
          <w:b/>
          <w:i w:val="false"/>
          <w:color w:val="000000"/>
        </w:rPr>
        <w:t xml:space="preserve"> Глава 4. Обстоятельства непреодолимой силы</w:t>
      </w:r>
    </w:p>
    <w:bookmarkEnd w:id="522"/>
    <w:bookmarkStart w:name="z586" w:id="523"/>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523"/>
    <w:bookmarkStart w:name="z587" w:id="524"/>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524"/>
    <w:bookmarkStart w:name="z588" w:id="525"/>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525"/>
    <w:bookmarkStart w:name="z589" w:id="526"/>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526"/>
    <w:bookmarkStart w:name="z590" w:id="527"/>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527"/>
    <w:bookmarkStart w:name="z591" w:id="528"/>
    <w:p>
      <w:pPr>
        <w:spacing w:after="0"/>
        <w:ind w:left="0"/>
        <w:jc w:val="left"/>
      </w:pPr>
      <w:r>
        <w:rPr>
          <w:rFonts w:ascii="Times New Roman"/>
          <w:b/>
          <w:i w:val="false"/>
          <w:color w:val="000000"/>
        </w:rPr>
        <w:t xml:space="preserve"> Глава 5. Заключительные положения</w:t>
      </w:r>
    </w:p>
    <w:bookmarkEnd w:id="528"/>
    <w:bookmarkStart w:name="z592" w:id="529"/>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529"/>
    <w:bookmarkStart w:name="z593" w:id="530"/>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530"/>
    <w:bookmarkStart w:name="z594" w:id="531"/>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531"/>
    <w:bookmarkStart w:name="z595" w:id="532"/>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532"/>
    <w:bookmarkStart w:name="z596" w:id="533"/>
    <w:p>
      <w:pPr>
        <w:spacing w:after="0"/>
        <w:ind w:left="0"/>
        <w:jc w:val="both"/>
      </w:pPr>
      <w:r>
        <w:rPr>
          <w:rFonts w:ascii="Times New Roman"/>
          <w:b w:val="false"/>
          <w:i w:val="false"/>
          <w:color w:val="000000"/>
          <w:sz w:val="28"/>
        </w:rPr>
        <w:t xml:space="preserve">
      5.5. Настоящее Соглашение составлено в 2 (двух) экземплярах на государственном и русском языках, по одному экземпляру для каждой из Сторон. </w:t>
      </w:r>
    </w:p>
    <w:bookmarkEnd w:id="533"/>
    <w:bookmarkStart w:name="z597" w:id="534"/>
    <w:p>
      <w:pPr>
        <w:spacing w:after="0"/>
        <w:ind w:left="0"/>
        <w:jc w:val="left"/>
      </w:pPr>
      <w:r>
        <w:rPr>
          <w:rFonts w:ascii="Times New Roman"/>
          <w:b/>
          <w:i w:val="false"/>
          <w:color w:val="000000"/>
        </w:rPr>
        <w:t xml:space="preserve"> Глава 6. Адреса, банковские реквизиты и подписи Сторон</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7107"/>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0" w:id="535"/>
    <w:p>
      <w:pPr>
        <w:spacing w:after="0"/>
        <w:ind w:left="0"/>
        <w:jc w:val="left"/>
      </w:pPr>
      <w:r>
        <w:rPr>
          <w:rFonts w:ascii="Times New Roman"/>
          <w:b/>
          <w:i w:val="false"/>
          <w:color w:val="000000"/>
        </w:rPr>
        <w:t xml:space="preserve"> Договор и соглашение № __ о неиспользовании финансовым институтом инвестиционных субсидий на специальном счете</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835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 20__ года</w:t>
            </w:r>
          </w:p>
        </w:tc>
      </w:tr>
    </w:tbl>
    <w:bookmarkStart w:name="z601" w:id="536"/>
    <w:p>
      <w:pPr>
        <w:spacing w:after="0"/>
        <w:ind w:left="0"/>
        <w:jc w:val="both"/>
      </w:pPr>
      <w:r>
        <w:rPr>
          <w:rFonts w:ascii="Times New Roman"/>
          <w:b w:val="false"/>
          <w:i w:val="false"/>
          <w:color w:val="000000"/>
          <w:sz w:val="28"/>
        </w:rPr>
        <w:t xml:space="preserve">
      _________________________________ именуемое в дальнейшем "Финансовый институт", с одной стороны, </w:t>
      </w:r>
    </w:p>
    <w:bookmarkEnd w:id="536"/>
    <w:bookmarkStart w:name="z602" w:id="537"/>
    <w:p>
      <w:pPr>
        <w:spacing w:after="0"/>
        <w:ind w:left="0"/>
        <w:jc w:val="both"/>
      </w:pPr>
      <w:r>
        <w:rPr>
          <w:rFonts w:ascii="Times New Roman"/>
          <w:b w:val="false"/>
          <w:i w:val="false"/>
          <w:color w:val="000000"/>
          <w:sz w:val="28"/>
        </w:rPr>
        <w:t xml:space="preserve">
      Государственное учреждение "___________________________ ___________области (города республиканского значения, столицы" (наименование), в лице руководителя __________________________, действующего на основании положения о государственном учреждении, именуемое в дальнейшем "Рабочий орган", с другой стороны, </w:t>
      </w:r>
    </w:p>
    <w:bookmarkEnd w:id="537"/>
    <w:bookmarkStart w:name="z603" w:id="538"/>
    <w:p>
      <w:pPr>
        <w:spacing w:after="0"/>
        <w:ind w:left="0"/>
        <w:jc w:val="both"/>
      </w:pPr>
      <w:r>
        <w:rPr>
          <w:rFonts w:ascii="Times New Roman"/>
          <w:b w:val="false"/>
          <w:i w:val="false"/>
          <w:color w:val="000000"/>
          <w:sz w:val="28"/>
        </w:rPr>
        <w:t>
      _________________________, в лице________, действующего на основании Устава, именуемое в дальнейшем "Инвестор", с третьей стороны, совместно именуемые Стороны, а по отдельности Сторона, заключили настоящий Договор и соглашение о неиспользовании финансовым институтом денег на специальном счете (далее - Договор) о нижеследующем.</w:t>
      </w:r>
    </w:p>
    <w:bookmarkEnd w:id="538"/>
    <w:bookmarkStart w:name="z604" w:id="539"/>
    <w:p>
      <w:pPr>
        <w:spacing w:after="0"/>
        <w:ind w:left="0"/>
        <w:jc w:val="left"/>
      </w:pPr>
      <w:r>
        <w:rPr>
          <w:rFonts w:ascii="Times New Roman"/>
          <w:b/>
          <w:i w:val="false"/>
          <w:color w:val="000000"/>
        </w:rPr>
        <w:t xml:space="preserve"> Глава 1. Общие положения</w:t>
      </w:r>
    </w:p>
    <w:bookmarkEnd w:id="539"/>
    <w:bookmarkStart w:name="z605" w:id="540"/>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540"/>
    <w:bookmarkStart w:name="z606" w:id="5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541"/>
    <w:bookmarkStart w:name="z607" w:id="5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542"/>
    <w:bookmarkStart w:name="z608" w:id="543"/>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(№___ от __________20__года)</w:t>
      </w:r>
    </w:p>
    <w:bookmarkEnd w:id="543"/>
    <w:bookmarkStart w:name="z609" w:id="544"/>
    <w:p>
      <w:pPr>
        <w:spacing w:after="0"/>
        <w:ind w:left="0"/>
        <w:jc w:val="left"/>
      </w:pPr>
      <w:r>
        <w:rPr>
          <w:rFonts w:ascii="Times New Roman"/>
          <w:b/>
          <w:i w:val="false"/>
          <w:color w:val="000000"/>
        </w:rPr>
        <w:t xml:space="preserve"> Глава 2. Термины и определения</w:t>
      </w:r>
    </w:p>
    <w:bookmarkEnd w:id="544"/>
    <w:bookmarkStart w:name="z610" w:id="545"/>
    <w:p>
      <w:pPr>
        <w:spacing w:after="0"/>
        <w:ind w:left="0"/>
        <w:jc w:val="both"/>
      </w:pPr>
      <w:r>
        <w:rPr>
          <w:rFonts w:ascii="Times New Roman"/>
          <w:b w:val="false"/>
          <w:i w:val="false"/>
          <w:color w:val="000000"/>
          <w:sz w:val="28"/>
        </w:rPr>
        <w:t xml:space="preserve">
      1) инвестиционный проект в АПК (далее – инвестиционный проект) – комплекс мероприятий, предусматривающий инвестиции в создание новых или расширение действующих производственных мощностей; </w:t>
      </w:r>
    </w:p>
    <w:bookmarkEnd w:id="545"/>
    <w:bookmarkStart w:name="z611" w:id="546"/>
    <w:p>
      <w:pPr>
        <w:spacing w:after="0"/>
        <w:ind w:left="0"/>
        <w:jc w:val="both"/>
      </w:pPr>
      <w:r>
        <w:rPr>
          <w:rFonts w:ascii="Times New Roman"/>
          <w:b w:val="false"/>
          <w:i w:val="false"/>
          <w:color w:val="000000"/>
          <w:sz w:val="28"/>
        </w:rPr>
        <w:t xml:space="preserve">
      2)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 </w:t>
      </w:r>
    </w:p>
    <w:bookmarkEnd w:id="546"/>
    <w:bookmarkStart w:name="z612" w:id="547"/>
    <w:p>
      <w:pPr>
        <w:spacing w:after="0"/>
        <w:ind w:left="0"/>
        <w:jc w:val="both"/>
      </w:pPr>
      <w:r>
        <w:rPr>
          <w:rFonts w:ascii="Times New Roman"/>
          <w:b w:val="false"/>
          <w:i w:val="false"/>
          <w:color w:val="000000"/>
          <w:sz w:val="28"/>
        </w:rPr>
        <w:t>
      3) инвестор в АПК (далее – инвестор) – субъект АПК в соответствии с законодательством Республики Казахстан, осуществляющий инвестиционные вложения в приоритетных направлениях (секторах) АПК;</w:t>
      </w:r>
    </w:p>
    <w:bookmarkEnd w:id="547"/>
    <w:bookmarkStart w:name="z613" w:id="548"/>
    <w:p>
      <w:pPr>
        <w:spacing w:after="0"/>
        <w:ind w:left="0"/>
        <w:jc w:val="both"/>
      </w:pPr>
      <w:r>
        <w:rPr>
          <w:rFonts w:ascii="Times New Roman"/>
          <w:b w:val="false"/>
          <w:i w:val="false"/>
          <w:color w:val="000000"/>
          <w:sz w:val="28"/>
        </w:rPr>
        <w:t>
      4) специальный счет – счет финансового института в банке второго уровня, на который зачисляются суммы инвестиционных субсидий;</w:t>
      </w:r>
    </w:p>
    <w:bookmarkEnd w:id="548"/>
    <w:bookmarkStart w:name="z614" w:id="549"/>
    <w:p>
      <w:pPr>
        <w:spacing w:after="0"/>
        <w:ind w:left="0"/>
        <w:jc w:val="both"/>
      </w:pPr>
      <w:r>
        <w:rPr>
          <w:rFonts w:ascii="Times New Roman"/>
          <w:b w:val="false"/>
          <w:i w:val="false"/>
          <w:color w:val="000000"/>
          <w:sz w:val="28"/>
        </w:rPr>
        <w:t>
      5) рабочий орган по вопросам инвестиционного субсидирования (далее – рабочий орган) – местный исполнительный орган областей, городов республиканского значения и столицы, в области сельского хозяйства;</w:t>
      </w:r>
    </w:p>
    <w:bookmarkEnd w:id="549"/>
    <w:bookmarkStart w:name="z615" w:id="550"/>
    <w:p>
      <w:pPr>
        <w:spacing w:after="0"/>
        <w:ind w:left="0"/>
        <w:jc w:val="both"/>
      </w:pPr>
      <w:r>
        <w:rPr>
          <w:rFonts w:ascii="Times New Roman"/>
          <w:b w:val="false"/>
          <w:i w:val="false"/>
          <w:color w:val="000000"/>
          <w:sz w:val="28"/>
        </w:rPr>
        <w:t>
      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550"/>
    <w:bookmarkStart w:name="z616" w:id="551"/>
    <w:p>
      <w:pPr>
        <w:spacing w:after="0"/>
        <w:ind w:left="0"/>
        <w:jc w:val="left"/>
      </w:pPr>
      <w:r>
        <w:rPr>
          <w:rFonts w:ascii="Times New Roman"/>
          <w:b/>
          <w:i w:val="false"/>
          <w:color w:val="000000"/>
        </w:rPr>
        <w:t xml:space="preserve"> Глава 3. Предмет Договора</w:t>
      </w:r>
    </w:p>
    <w:bookmarkEnd w:id="551"/>
    <w:bookmarkStart w:name="z617" w:id="552"/>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(второй этап), в соответствии с условиями, указанные в Правилах субсидирования.</w:t>
      </w:r>
    </w:p>
    <w:bookmarkEnd w:id="552"/>
    <w:bookmarkStart w:name="z618" w:id="553"/>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553"/>
    <w:bookmarkStart w:name="z619" w:id="554"/>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554"/>
    <w:bookmarkStart w:name="z620" w:id="555"/>
    <w:p>
      <w:pPr>
        <w:spacing w:after="0"/>
        <w:ind w:left="0"/>
        <w:jc w:val="both"/>
      </w:pPr>
      <w:r>
        <w:rPr>
          <w:rFonts w:ascii="Times New Roman"/>
          <w:b w:val="false"/>
          <w:i w:val="false"/>
          <w:color w:val="000000"/>
          <w:sz w:val="28"/>
        </w:rPr>
        <w:t xml:space="preserve">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 </w:t>
      </w:r>
    </w:p>
    <w:bookmarkEnd w:id="555"/>
    <w:bookmarkStart w:name="z621" w:id="556"/>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556"/>
    <w:bookmarkStart w:name="z622" w:id="557"/>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557"/>
    <w:bookmarkStart w:name="z623" w:id="558"/>
    <w:p>
      <w:pPr>
        <w:spacing w:after="0"/>
        <w:ind w:left="0"/>
        <w:jc w:val="left"/>
      </w:pPr>
      <w:r>
        <w:rPr>
          <w:rFonts w:ascii="Times New Roman"/>
          <w:b/>
          <w:i w:val="false"/>
          <w:color w:val="000000"/>
        </w:rPr>
        <w:t xml:space="preserve"> Глава 5. Права и обязанности Сторон</w:t>
      </w:r>
    </w:p>
    <w:bookmarkEnd w:id="558"/>
    <w:bookmarkStart w:name="z624" w:id="559"/>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559"/>
    <w:bookmarkStart w:name="z625" w:id="560"/>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560"/>
    <w:bookmarkStart w:name="z626" w:id="561"/>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561"/>
    <w:bookmarkStart w:name="z627" w:id="562"/>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 (второго этапа).</w:t>
      </w:r>
    </w:p>
    <w:bookmarkEnd w:id="562"/>
    <w:bookmarkStart w:name="z628" w:id="563"/>
    <w:p>
      <w:pPr>
        <w:spacing w:after="0"/>
        <w:ind w:left="0"/>
        <w:jc w:val="left"/>
      </w:pPr>
      <w:r>
        <w:rPr>
          <w:rFonts w:ascii="Times New Roman"/>
          <w:b/>
          <w:i w:val="false"/>
          <w:color w:val="000000"/>
        </w:rPr>
        <w:t xml:space="preserve"> Глава 6. Ответственность Сторон</w:t>
      </w:r>
    </w:p>
    <w:bookmarkEnd w:id="563"/>
    <w:bookmarkStart w:name="z629" w:id="564"/>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и законодательством Республики Казахстан.</w:t>
      </w:r>
    </w:p>
    <w:bookmarkEnd w:id="564"/>
    <w:bookmarkStart w:name="z630" w:id="565"/>
    <w:p>
      <w:pPr>
        <w:spacing w:after="0"/>
        <w:ind w:left="0"/>
        <w:jc w:val="left"/>
      </w:pPr>
      <w:r>
        <w:rPr>
          <w:rFonts w:ascii="Times New Roman"/>
          <w:b/>
          <w:i w:val="false"/>
          <w:color w:val="000000"/>
        </w:rPr>
        <w:t xml:space="preserve"> Глава 7. Срок действия Договора</w:t>
      </w:r>
    </w:p>
    <w:bookmarkEnd w:id="565"/>
    <w:bookmarkStart w:name="z631" w:id="566"/>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566"/>
    <w:bookmarkStart w:name="z632" w:id="567"/>
    <w:p>
      <w:pPr>
        <w:spacing w:after="0"/>
        <w:ind w:left="0"/>
        <w:jc w:val="left"/>
      </w:pPr>
      <w:r>
        <w:rPr>
          <w:rFonts w:ascii="Times New Roman"/>
          <w:b/>
          <w:i w:val="false"/>
          <w:color w:val="000000"/>
        </w:rPr>
        <w:t xml:space="preserve"> Глава 8. Обстоятельства непреодолимой силы</w:t>
      </w:r>
    </w:p>
    <w:bookmarkEnd w:id="567"/>
    <w:bookmarkStart w:name="z633" w:id="568"/>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568"/>
    <w:bookmarkStart w:name="z634" w:id="569"/>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569"/>
    <w:bookmarkStart w:name="z635" w:id="570"/>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570"/>
    <w:bookmarkStart w:name="z636" w:id="571"/>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571"/>
    <w:bookmarkStart w:name="z637" w:id="572"/>
    <w:p>
      <w:pPr>
        <w:spacing w:after="0"/>
        <w:ind w:left="0"/>
        <w:jc w:val="both"/>
      </w:pPr>
      <w:r>
        <w:rPr>
          <w:rFonts w:ascii="Times New Roman"/>
          <w:b w:val="false"/>
          <w:i w:val="false"/>
          <w:color w:val="000000"/>
          <w:sz w:val="28"/>
        </w:rPr>
        <w:t>
      8.5.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Договору.</w:t>
      </w:r>
    </w:p>
    <w:bookmarkEnd w:id="572"/>
    <w:bookmarkStart w:name="z638" w:id="573"/>
    <w:p>
      <w:pPr>
        <w:spacing w:after="0"/>
        <w:ind w:left="0"/>
        <w:jc w:val="left"/>
      </w:pPr>
      <w:r>
        <w:rPr>
          <w:rFonts w:ascii="Times New Roman"/>
          <w:b/>
          <w:i w:val="false"/>
          <w:color w:val="000000"/>
        </w:rPr>
        <w:t xml:space="preserve"> Глава 9. Разрешение споров</w:t>
      </w:r>
    </w:p>
    <w:bookmarkEnd w:id="573"/>
    <w:bookmarkStart w:name="z639" w:id="574"/>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574"/>
    <w:bookmarkStart w:name="z640" w:id="575"/>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575"/>
    <w:bookmarkStart w:name="z641" w:id="576"/>
    <w:p>
      <w:pPr>
        <w:spacing w:after="0"/>
        <w:ind w:left="0"/>
        <w:jc w:val="left"/>
      </w:pPr>
      <w:r>
        <w:rPr>
          <w:rFonts w:ascii="Times New Roman"/>
          <w:b/>
          <w:i w:val="false"/>
          <w:color w:val="000000"/>
        </w:rPr>
        <w:t xml:space="preserve"> Глава 10. Обмен корреспонденцией</w:t>
      </w:r>
    </w:p>
    <w:bookmarkEnd w:id="576"/>
    <w:bookmarkStart w:name="z642" w:id="577"/>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577"/>
    <w:bookmarkStart w:name="z643" w:id="578"/>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578"/>
    <w:bookmarkStart w:name="z644" w:id="579"/>
    <w:p>
      <w:pPr>
        <w:spacing w:after="0"/>
        <w:ind w:left="0"/>
        <w:jc w:val="left"/>
      </w:pPr>
      <w:r>
        <w:rPr>
          <w:rFonts w:ascii="Times New Roman"/>
          <w:b/>
          <w:i w:val="false"/>
          <w:color w:val="000000"/>
        </w:rPr>
        <w:t xml:space="preserve"> Глава 11. Конфиденциальность</w:t>
      </w:r>
    </w:p>
    <w:bookmarkEnd w:id="579"/>
    <w:bookmarkStart w:name="z645" w:id="580"/>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580"/>
    <w:bookmarkStart w:name="z646" w:id="581"/>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581"/>
    <w:bookmarkStart w:name="z647" w:id="582"/>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582"/>
    <w:bookmarkStart w:name="z648" w:id="583"/>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583"/>
    <w:bookmarkStart w:name="z649" w:id="584"/>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584"/>
    <w:bookmarkStart w:name="z650" w:id="585"/>
    <w:p>
      <w:pPr>
        <w:spacing w:after="0"/>
        <w:ind w:left="0"/>
        <w:jc w:val="left"/>
      </w:pPr>
      <w:r>
        <w:rPr>
          <w:rFonts w:ascii="Times New Roman"/>
          <w:b/>
          <w:i w:val="false"/>
          <w:color w:val="000000"/>
        </w:rPr>
        <w:t xml:space="preserve"> Глава 12. Заключительные положения</w:t>
      </w:r>
    </w:p>
    <w:bookmarkEnd w:id="585"/>
    <w:bookmarkStart w:name="z651" w:id="586"/>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586"/>
    <w:bookmarkStart w:name="z652" w:id="587"/>
    <w:p>
      <w:pPr>
        <w:spacing w:after="0"/>
        <w:ind w:left="0"/>
        <w:jc w:val="both"/>
      </w:pPr>
      <w:r>
        <w:rPr>
          <w:rFonts w:ascii="Times New Roman"/>
          <w:b w:val="false"/>
          <w:i w:val="false"/>
          <w:color w:val="000000"/>
          <w:sz w:val="28"/>
        </w:rPr>
        <w:t xml:space="preserve">
      12.2. Настоящий Договор составлен в 3 (трех) экземплярах на русском языке, по одному экземпляру для каждой из Сторон. </w:t>
      </w:r>
    </w:p>
    <w:bookmarkEnd w:id="587"/>
    <w:bookmarkStart w:name="z653" w:id="588"/>
    <w:p>
      <w:pPr>
        <w:spacing w:after="0"/>
        <w:ind w:left="0"/>
        <w:jc w:val="left"/>
      </w:pPr>
      <w:r>
        <w:rPr>
          <w:rFonts w:ascii="Times New Roman"/>
          <w:b/>
          <w:i w:val="false"/>
          <w:color w:val="000000"/>
        </w:rPr>
        <w:t xml:space="preserve"> Глава 13. Юридические адреса и банковские реквизиты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4504"/>
        <w:gridCol w:w="3293"/>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при инвестиционных вложениях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5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89"/>
    <w:bookmarkStart w:name="z657" w:id="590"/>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субъектом агропромышленного комплекса, при инвестиционных вложениях</w:t>
      </w:r>
    </w:p>
    <w:bookmarkEnd w:id="590"/>
    <w:bookmarkStart w:name="z658" w:id="591"/>
    <w:p>
      <w:pPr>
        <w:spacing w:after="0"/>
        <w:ind w:left="0"/>
        <w:jc w:val="left"/>
      </w:pPr>
      <w:r>
        <w:rPr>
          <w:rFonts w:ascii="Times New Roman"/>
          <w:b/>
          <w:i w:val="false"/>
          <w:color w:val="000000"/>
        </w:rPr>
        <w:t xml:space="preserve"> Отчетный период: ___________ 20___ года (квартал/год)</w:t>
      </w:r>
    </w:p>
    <w:bookmarkEnd w:id="591"/>
    <w:bookmarkStart w:name="z659" w:id="592"/>
    <w:p>
      <w:pPr>
        <w:spacing w:after="0"/>
        <w:ind w:left="0"/>
        <w:jc w:val="both"/>
      </w:pPr>
      <w:r>
        <w:rPr>
          <w:rFonts w:ascii="Times New Roman"/>
          <w:b w:val="false"/>
          <w:i w:val="false"/>
          <w:color w:val="000000"/>
          <w:sz w:val="28"/>
        </w:rPr>
        <w:t>
      Индекс: форма № 1-ИС</w:t>
      </w:r>
    </w:p>
    <w:bookmarkEnd w:id="592"/>
    <w:bookmarkStart w:name="z660" w:id="593"/>
    <w:p>
      <w:pPr>
        <w:spacing w:after="0"/>
        <w:ind w:left="0"/>
        <w:jc w:val="both"/>
      </w:pPr>
      <w:r>
        <w:rPr>
          <w:rFonts w:ascii="Times New Roman"/>
          <w:b w:val="false"/>
          <w:i w:val="false"/>
          <w:color w:val="000000"/>
          <w:sz w:val="28"/>
        </w:rPr>
        <w:t xml:space="preserve">
      Дата и номер приказа, (постановления), которым утверждена форма: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w:t>
      </w:r>
    </w:p>
    <w:bookmarkEnd w:id="593"/>
    <w:bookmarkStart w:name="z661" w:id="594"/>
    <w:p>
      <w:pPr>
        <w:spacing w:after="0"/>
        <w:ind w:left="0"/>
        <w:jc w:val="both"/>
      </w:pPr>
      <w:r>
        <w:rPr>
          <w:rFonts w:ascii="Times New Roman"/>
          <w:b w:val="false"/>
          <w:i w:val="false"/>
          <w:color w:val="000000"/>
          <w:sz w:val="28"/>
        </w:rPr>
        <w:t>
      Периодичность: ежеквартальная, годовая</w:t>
      </w:r>
    </w:p>
    <w:bookmarkEnd w:id="594"/>
    <w:bookmarkStart w:name="z662" w:id="595"/>
    <w:p>
      <w:pPr>
        <w:spacing w:after="0"/>
        <w:ind w:left="0"/>
        <w:jc w:val="both"/>
      </w:pPr>
      <w:r>
        <w:rPr>
          <w:rFonts w:ascii="Times New Roman"/>
          <w:b w:val="false"/>
          <w:i w:val="false"/>
          <w:color w:val="000000"/>
          <w:sz w:val="28"/>
        </w:rPr>
        <w:t xml:space="preserve">
      Круг лиц представляющих: местный исполнительный орган областей, городов республиканского значения и столицы в области сельского хозяйства </w:t>
      </w:r>
    </w:p>
    <w:bookmarkEnd w:id="595"/>
    <w:bookmarkStart w:name="z663" w:id="596"/>
    <w:p>
      <w:pPr>
        <w:spacing w:after="0"/>
        <w:ind w:left="0"/>
        <w:jc w:val="both"/>
      </w:pPr>
      <w:r>
        <w:rPr>
          <w:rFonts w:ascii="Times New Roman"/>
          <w:b w:val="false"/>
          <w:i w:val="false"/>
          <w:color w:val="000000"/>
          <w:sz w:val="28"/>
        </w:rPr>
        <w:t>
      Куда представляется: Министерство сельского хозяйства Республики Казахстан</w:t>
      </w:r>
    </w:p>
    <w:bookmarkEnd w:id="596"/>
    <w:bookmarkStart w:name="z664" w:id="597"/>
    <w:p>
      <w:pPr>
        <w:spacing w:after="0"/>
        <w:ind w:left="0"/>
        <w:jc w:val="both"/>
      </w:pPr>
      <w:r>
        <w:rPr>
          <w:rFonts w:ascii="Times New Roman"/>
          <w:b w:val="false"/>
          <w:i w:val="false"/>
          <w:color w:val="000000"/>
          <w:sz w:val="28"/>
        </w:rPr>
        <w:t xml:space="preserve">
      Срок представления: ежеквартальная - не позднее 5 числа месяца, следующего за отчетным месяцем; </w:t>
      </w:r>
    </w:p>
    <w:bookmarkEnd w:id="597"/>
    <w:bookmarkStart w:name="z665" w:id="598"/>
    <w:p>
      <w:pPr>
        <w:spacing w:after="0"/>
        <w:ind w:left="0"/>
        <w:jc w:val="both"/>
      </w:pPr>
      <w:r>
        <w:rPr>
          <w:rFonts w:ascii="Times New Roman"/>
          <w:b w:val="false"/>
          <w:i w:val="false"/>
          <w:color w:val="000000"/>
          <w:sz w:val="28"/>
        </w:rPr>
        <w:t>
      годовая - не позднее 10 числа месяца, следующего за отчетным периодом.</w:t>
      </w:r>
    </w:p>
    <w:bookmarkEnd w:id="598"/>
    <w:bookmarkStart w:name="z666" w:id="599"/>
    <w:p>
      <w:pPr>
        <w:spacing w:after="0"/>
        <w:ind w:left="0"/>
        <w:jc w:val="both"/>
      </w:pPr>
      <w:r>
        <w:rPr>
          <w:rFonts w:ascii="Times New Roman"/>
          <w:b w:val="false"/>
          <w:i w:val="false"/>
          <w:color w:val="000000"/>
          <w:sz w:val="28"/>
        </w:rPr>
        <w:t>
      "____" ___________ 20__ года</w:t>
      </w:r>
    </w:p>
    <w:bookmarkEnd w:id="599"/>
    <w:bookmarkStart w:name="z667" w:id="600"/>
    <w:p>
      <w:pPr>
        <w:spacing w:after="0"/>
        <w:ind w:left="0"/>
        <w:jc w:val="both"/>
      </w:pPr>
      <w:r>
        <w:rPr>
          <w:rFonts w:ascii="Times New Roman"/>
          <w:b w:val="false"/>
          <w:i w:val="false"/>
          <w:color w:val="000000"/>
          <w:sz w:val="28"/>
        </w:rPr>
        <w:t>
      Наименование государственного органа _______________________________________</w:t>
      </w:r>
    </w:p>
    <w:bookmarkEnd w:id="600"/>
    <w:bookmarkStart w:name="z668" w:id="601"/>
    <w:p>
      <w:pPr>
        <w:spacing w:after="0"/>
        <w:ind w:left="0"/>
        <w:jc w:val="both"/>
      </w:pPr>
      <w:r>
        <w:rPr>
          <w:rFonts w:ascii="Times New Roman"/>
          <w:b w:val="false"/>
          <w:i w:val="false"/>
          <w:color w:val="000000"/>
          <w:sz w:val="28"/>
        </w:rPr>
        <w:t>
      Наименование субсидий ____________________________________________________</w:t>
      </w:r>
    </w:p>
    <w:bookmarkEnd w:id="601"/>
    <w:bookmarkStart w:name="z669" w:id="602"/>
    <w:p>
      <w:pPr>
        <w:spacing w:after="0"/>
        <w:ind w:left="0"/>
        <w:jc w:val="both"/>
      </w:pPr>
      <w:r>
        <w:rPr>
          <w:rFonts w:ascii="Times New Roman"/>
          <w:b w:val="false"/>
          <w:i w:val="false"/>
          <w:color w:val="000000"/>
          <w:sz w:val="28"/>
        </w:rPr>
        <w:t>
      Период отчета ____________________________________________________________</w:t>
      </w:r>
    </w:p>
    <w:bookmarkEnd w:id="602"/>
    <w:bookmarkStart w:name="z670" w:id="603"/>
    <w:p>
      <w:pPr>
        <w:spacing w:after="0"/>
        <w:ind w:left="0"/>
        <w:jc w:val="both"/>
      </w:pPr>
      <w:r>
        <w:rPr>
          <w:rFonts w:ascii="Times New Roman"/>
          <w:b w:val="false"/>
          <w:i w:val="false"/>
          <w:color w:val="000000"/>
          <w:sz w:val="28"/>
        </w:rPr>
        <w:t>
      Полученная сумма средств из вышестоящего бюджета __________________________</w:t>
      </w:r>
    </w:p>
    <w:bookmarkEnd w:id="603"/>
    <w:bookmarkStart w:name="z671" w:id="604"/>
    <w:p>
      <w:pPr>
        <w:spacing w:after="0"/>
        <w:ind w:left="0"/>
        <w:jc w:val="both"/>
      </w:pPr>
      <w:r>
        <w:rPr>
          <w:rFonts w:ascii="Times New Roman"/>
          <w:b w:val="false"/>
          <w:i w:val="false"/>
          <w:color w:val="000000"/>
          <w:sz w:val="28"/>
        </w:rPr>
        <w:t>
      ________________________________________________________________________________</w:t>
      </w:r>
    </w:p>
    <w:bookmarkEnd w:id="604"/>
    <w:bookmarkStart w:name="z672" w:id="605"/>
    <w:p>
      <w:pPr>
        <w:spacing w:after="0"/>
        <w:ind w:left="0"/>
        <w:jc w:val="both"/>
      </w:pPr>
      <w:r>
        <w:rPr>
          <w:rFonts w:ascii="Times New Roman"/>
          <w:b w:val="false"/>
          <w:i w:val="false"/>
          <w:color w:val="000000"/>
          <w:sz w:val="28"/>
        </w:rPr>
        <w:t>
                   (наименование бюджетной программы)</w:t>
      </w:r>
    </w:p>
    <w:bookmarkEnd w:id="605"/>
    <w:bookmarkStart w:name="z673" w:id="606"/>
    <w:p>
      <w:pPr>
        <w:spacing w:after="0"/>
        <w:ind w:left="0"/>
        <w:jc w:val="both"/>
      </w:pPr>
      <w:r>
        <w:rPr>
          <w:rFonts w:ascii="Times New Roman"/>
          <w:b w:val="false"/>
          <w:i w:val="false"/>
          <w:color w:val="000000"/>
          <w:sz w:val="28"/>
        </w:rPr>
        <w:t>
      ________________________________________________________________________________</w:t>
      </w:r>
    </w:p>
    <w:bookmarkEnd w:id="606"/>
    <w:bookmarkStart w:name="z674" w:id="607"/>
    <w:p>
      <w:pPr>
        <w:spacing w:after="0"/>
        <w:ind w:left="0"/>
        <w:jc w:val="both"/>
      </w:pPr>
      <w:r>
        <w:rPr>
          <w:rFonts w:ascii="Times New Roman"/>
          <w:b w:val="false"/>
          <w:i w:val="false"/>
          <w:color w:val="000000"/>
          <w:sz w:val="28"/>
        </w:rPr>
        <w:t>
                   (код бюджетной программы (подпрограммы)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514"/>
        <w:gridCol w:w="498"/>
        <w:gridCol w:w="775"/>
        <w:gridCol w:w="913"/>
        <w:gridCol w:w="775"/>
        <w:gridCol w:w="913"/>
        <w:gridCol w:w="636"/>
        <w:gridCol w:w="773"/>
        <w:gridCol w:w="775"/>
        <w:gridCol w:w="1097"/>
        <w:gridCol w:w="913"/>
        <w:gridCol w:w="1222"/>
        <w:gridCol w:w="1500"/>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0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08"/>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число/месяц/год</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609"/>
    <w:p>
      <w:pPr>
        <w:spacing w:after="0"/>
        <w:ind w:left="0"/>
        <w:jc w:val="both"/>
      </w:pPr>
      <w:r>
        <w:rPr>
          <w:rFonts w:ascii="Times New Roman"/>
          <w:b w:val="false"/>
          <w:i w:val="false"/>
          <w:color w:val="000000"/>
          <w:sz w:val="28"/>
        </w:rPr>
        <w:t>
      Аким ________________________________________________________ ____________</w:t>
      </w:r>
    </w:p>
    <w:bookmarkEnd w:id="609"/>
    <w:bookmarkStart w:name="z677" w:id="610"/>
    <w:p>
      <w:pPr>
        <w:spacing w:after="0"/>
        <w:ind w:left="0"/>
        <w:jc w:val="both"/>
      </w:pPr>
      <w:r>
        <w:rPr>
          <w:rFonts w:ascii="Times New Roman"/>
          <w:b w:val="false"/>
          <w:i w:val="false"/>
          <w:color w:val="000000"/>
          <w:sz w:val="28"/>
        </w:rPr>
        <w:t>
                   (фамилия, имя, отчество (при его наличии))             (подпись)</w:t>
      </w:r>
    </w:p>
    <w:bookmarkEnd w:id="610"/>
    <w:bookmarkStart w:name="z678" w:id="611"/>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xml:space="preserve"> администратора бюджетных</w:t>
      </w:r>
      <w:r>
        <w:br/>
      </w:r>
      <w:r>
        <w:rPr>
          <w:rFonts w:ascii="Times New Roman"/>
          <w:b w:val="false"/>
          <w:i w:val="false"/>
          <w:color w:val="000000"/>
          <w:sz w:val="28"/>
        </w:rPr>
        <w:t>программ нижестоящего бюджета ______________________________________ ____________</w:t>
      </w:r>
    </w:p>
    <w:bookmarkEnd w:id="611"/>
    <w:bookmarkStart w:name="z679" w:id="612"/>
    <w:p>
      <w:pPr>
        <w:spacing w:after="0"/>
        <w:ind w:left="0"/>
        <w:jc w:val="both"/>
      </w:pPr>
      <w:r>
        <w:rPr>
          <w:rFonts w:ascii="Times New Roman"/>
          <w:b w:val="false"/>
          <w:i w:val="false"/>
          <w:color w:val="000000"/>
          <w:sz w:val="28"/>
        </w:rPr>
        <w:t>
                         (фамилия, имя, отчество (при его наличии))       (подпись)</w:t>
      </w:r>
    </w:p>
    <w:bookmarkEnd w:id="612"/>
    <w:bookmarkStart w:name="z680" w:id="613"/>
    <w:p>
      <w:pPr>
        <w:spacing w:after="0"/>
        <w:ind w:left="0"/>
        <w:jc w:val="both"/>
      </w:pPr>
      <w:r>
        <w:rPr>
          <w:rFonts w:ascii="Times New Roman"/>
          <w:b w:val="false"/>
          <w:i w:val="false"/>
          <w:color w:val="000000"/>
          <w:sz w:val="28"/>
        </w:rPr>
        <w:t>
      Место для печати (при наличии)</w:t>
      </w:r>
    </w:p>
    <w:bookmarkEnd w:id="613"/>
    <w:bookmarkStart w:name="z681" w:id="6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w:t>
      </w:r>
    </w:p>
    <w:bookmarkEnd w:id="614"/>
    <w:bookmarkStart w:name="z682" w:id="615"/>
    <w:p>
      <w:pPr>
        <w:spacing w:after="0"/>
        <w:ind w:left="0"/>
        <w:jc w:val="both"/>
      </w:pPr>
      <w:r>
        <w:rPr>
          <w:rFonts w:ascii="Times New Roman"/>
          <w:b w:val="false"/>
          <w:i w:val="false"/>
          <w:color w:val="000000"/>
          <w:sz w:val="28"/>
        </w:rPr>
        <w:t>
      1. Настоящее пояснение детализирует заполнение формы по отчету об освоении субсидий на возмещение части расходов, понесенных субъектом агропромышленного комплекса, при инвестиционных вложениях.</w:t>
      </w:r>
    </w:p>
    <w:bookmarkEnd w:id="615"/>
    <w:bookmarkStart w:name="z683" w:id="616"/>
    <w:p>
      <w:pPr>
        <w:spacing w:after="0"/>
        <w:ind w:left="0"/>
        <w:jc w:val="both"/>
      </w:pPr>
      <w:r>
        <w:rPr>
          <w:rFonts w:ascii="Times New Roman"/>
          <w:b w:val="false"/>
          <w:i w:val="false"/>
          <w:color w:val="000000"/>
          <w:sz w:val="28"/>
        </w:rPr>
        <w:t>
      2. В графе1 отчета указывается порядковый номер.</w:t>
      </w:r>
    </w:p>
    <w:bookmarkEnd w:id="616"/>
    <w:bookmarkStart w:name="z684" w:id="617"/>
    <w:p>
      <w:pPr>
        <w:spacing w:after="0"/>
        <w:ind w:left="0"/>
        <w:jc w:val="both"/>
      </w:pPr>
      <w:r>
        <w:rPr>
          <w:rFonts w:ascii="Times New Roman"/>
          <w:b w:val="false"/>
          <w:i w:val="false"/>
          <w:color w:val="000000"/>
          <w:sz w:val="28"/>
        </w:rPr>
        <w:t>
      3. Данные в графе 4 заполняются в соответствии с приложением 1, 2 к Правилам субсидирования по возмещению части расходов, понесенных субъектом агропромышленного комплекса, при инвестиционных вложениях.</w:t>
      </w:r>
    </w:p>
    <w:bookmarkEnd w:id="617"/>
    <w:bookmarkStart w:name="z685" w:id="618"/>
    <w:p>
      <w:pPr>
        <w:spacing w:after="0"/>
        <w:ind w:left="0"/>
        <w:jc w:val="both"/>
      </w:pPr>
      <w:r>
        <w:rPr>
          <w:rFonts w:ascii="Times New Roman"/>
          <w:b w:val="false"/>
          <w:i w:val="false"/>
          <w:color w:val="000000"/>
          <w:sz w:val="28"/>
        </w:rPr>
        <w:t>
      4. В графе 2 указывается наименование инвестора.</w:t>
      </w:r>
    </w:p>
    <w:bookmarkEnd w:id="618"/>
    <w:bookmarkStart w:name="z686" w:id="619"/>
    <w:p>
      <w:pPr>
        <w:spacing w:after="0"/>
        <w:ind w:left="0"/>
        <w:jc w:val="both"/>
      </w:pPr>
      <w:r>
        <w:rPr>
          <w:rFonts w:ascii="Times New Roman"/>
          <w:b w:val="false"/>
          <w:i w:val="false"/>
          <w:color w:val="000000"/>
          <w:sz w:val="28"/>
        </w:rPr>
        <w:t>
      5. В графе 3 указывается ИИН/БИН инвестора.</w:t>
      </w:r>
    </w:p>
    <w:bookmarkEnd w:id="619"/>
    <w:bookmarkStart w:name="z687" w:id="620"/>
    <w:p>
      <w:pPr>
        <w:spacing w:after="0"/>
        <w:ind w:left="0"/>
        <w:jc w:val="both"/>
      </w:pPr>
      <w:r>
        <w:rPr>
          <w:rFonts w:ascii="Times New Roman"/>
          <w:b w:val="false"/>
          <w:i w:val="false"/>
          <w:color w:val="000000"/>
          <w:sz w:val="28"/>
        </w:rPr>
        <w:t>
      6. В графах 5, 6, 7, 8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620"/>
    <w:bookmarkStart w:name="z688" w:id="621"/>
    <w:p>
      <w:pPr>
        <w:spacing w:after="0"/>
        <w:ind w:left="0"/>
        <w:jc w:val="both"/>
      </w:pPr>
      <w:r>
        <w:rPr>
          <w:rFonts w:ascii="Times New Roman"/>
          <w:b w:val="false"/>
          <w:i w:val="false"/>
          <w:color w:val="000000"/>
          <w:sz w:val="28"/>
        </w:rPr>
        <w:t>
      7. В графе 9 указывается количество постоянных рабочих мест.</w:t>
      </w:r>
    </w:p>
    <w:bookmarkEnd w:id="621"/>
    <w:bookmarkStart w:name="z689" w:id="622"/>
    <w:p>
      <w:pPr>
        <w:spacing w:after="0"/>
        <w:ind w:left="0"/>
        <w:jc w:val="both"/>
      </w:pPr>
      <w:r>
        <w:rPr>
          <w:rFonts w:ascii="Times New Roman"/>
          <w:b w:val="false"/>
          <w:i w:val="false"/>
          <w:color w:val="000000"/>
          <w:sz w:val="28"/>
        </w:rPr>
        <w:t>
      8. В графах 10,11 указывается общая стоимость проекта всего, в том числе подлежащая субсидированию.</w:t>
      </w:r>
    </w:p>
    <w:bookmarkEnd w:id="622"/>
    <w:bookmarkStart w:name="z690" w:id="623"/>
    <w:p>
      <w:pPr>
        <w:spacing w:after="0"/>
        <w:ind w:left="0"/>
        <w:jc w:val="both"/>
      </w:pPr>
      <w:r>
        <w:rPr>
          <w:rFonts w:ascii="Times New Roman"/>
          <w:b w:val="false"/>
          <w:i w:val="false"/>
          <w:color w:val="000000"/>
          <w:sz w:val="28"/>
        </w:rPr>
        <w:t>
      9. В графе 12 указывается доля возмещения в соответствии с паспортом инвестиционного проекта.</w:t>
      </w:r>
    </w:p>
    <w:bookmarkEnd w:id="623"/>
    <w:bookmarkStart w:name="z691" w:id="624"/>
    <w:p>
      <w:pPr>
        <w:spacing w:after="0"/>
        <w:ind w:left="0"/>
        <w:jc w:val="both"/>
      </w:pPr>
      <w:r>
        <w:rPr>
          <w:rFonts w:ascii="Times New Roman"/>
          <w:b w:val="false"/>
          <w:i w:val="false"/>
          <w:color w:val="000000"/>
          <w:sz w:val="28"/>
        </w:rPr>
        <w:t>
      10. В графе 13 указывается сумма выплаченных субсидий.</w:t>
      </w:r>
    </w:p>
    <w:bookmarkEnd w:id="624"/>
    <w:bookmarkStart w:name="z692" w:id="625"/>
    <w:p>
      <w:pPr>
        <w:spacing w:after="0"/>
        <w:ind w:left="0"/>
        <w:jc w:val="both"/>
      </w:pPr>
      <w:r>
        <w:rPr>
          <w:rFonts w:ascii="Times New Roman"/>
          <w:b w:val="false"/>
          <w:i w:val="false"/>
          <w:color w:val="000000"/>
          <w:sz w:val="28"/>
        </w:rPr>
        <w:t>
      11. В графе 14 указывается дата ввода в эксплуатацию инвестиционного проекта.</w:t>
      </w:r>
    </w:p>
    <w:bookmarkEnd w:id="625"/>
    <w:bookmarkStart w:name="z693" w:id="626"/>
    <w:p>
      <w:pPr>
        <w:spacing w:after="0"/>
        <w:ind w:left="0"/>
        <w:jc w:val="both"/>
      </w:pPr>
      <w:r>
        <w:rPr>
          <w:rFonts w:ascii="Times New Roman"/>
          <w:b w:val="false"/>
          <w:i w:val="false"/>
          <w:color w:val="000000"/>
          <w:sz w:val="28"/>
        </w:rPr>
        <w:t>
      12. В графе 15 указывается дата и номер решения рабочего органа.</w:t>
      </w:r>
    </w:p>
    <w:bookmarkEnd w:id="626"/>
    <w:bookmarkStart w:name="z694" w:id="627"/>
    <w:p>
      <w:pPr>
        <w:spacing w:after="0"/>
        <w:ind w:left="0"/>
        <w:jc w:val="both"/>
      </w:pPr>
      <w:r>
        <w:rPr>
          <w:rFonts w:ascii="Times New Roman"/>
          <w:b w:val="false"/>
          <w:i w:val="false"/>
          <w:color w:val="000000"/>
          <w:sz w:val="28"/>
        </w:rPr>
        <w:t>
      Примечание: расшифровка аббревиатур:</w:t>
      </w:r>
    </w:p>
    <w:bookmarkEnd w:id="627"/>
    <w:bookmarkStart w:name="z695" w:id="628"/>
    <w:p>
      <w:pPr>
        <w:spacing w:after="0"/>
        <w:ind w:left="0"/>
        <w:jc w:val="both"/>
      </w:pPr>
      <w:r>
        <w:rPr>
          <w:rFonts w:ascii="Times New Roman"/>
          <w:b w:val="false"/>
          <w:i w:val="false"/>
          <w:color w:val="000000"/>
          <w:sz w:val="28"/>
        </w:rPr>
        <w:t>
      ИИН - индивидуальный идентификационный номер</w:t>
      </w:r>
    </w:p>
    <w:bookmarkEnd w:id="628"/>
    <w:bookmarkStart w:name="z696" w:id="629"/>
    <w:p>
      <w:pPr>
        <w:spacing w:after="0"/>
        <w:ind w:left="0"/>
        <w:jc w:val="both"/>
      </w:pPr>
      <w:r>
        <w:rPr>
          <w:rFonts w:ascii="Times New Roman"/>
          <w:b w:val="false"/>
          <w:i w:val="false"/>
          <w:color w:val="000000"/>
          <w:sz w:val="28"/>
        </w:rPr>
        <w:t>
      БИН - бизнес-идентификационный номер</w:t>
      </w:r>
    </w:p>
    <w:bookmarkEnd w:id="6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