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e64c" w14:textId="305e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11 ноября 2019 года № 366. Зарегистрирован в Министерстве юстиции Республики Казахстан 14 ноября 2019 года № 19598.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февраля 2016 года № 40 "Об утверждении Правил физической защиты ядерных материалов и ядерных установок" (зарегистрирован в Реестре государственной регистрации нормативных правовых актов за № 13498, опубликован 7 апреля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защиты ядерных материалов и  ядерных установок,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физической защиты ядерных материалов и ядерных установок";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Эксплуатирующая организация разрабатывает локальную проектную угрозу, включающую правдоподобные сценарии, в соответствии с которыми нарушители могут совершить диверсию в отношении ядерного материала или ядерной установки, и направляет на согласование уполномоченному органу.";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14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Требования к обеспечению физической защиты при транспортировке ядерных материалов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Транспортировка ядерных материалов всеми видами транспорта наземными, воздушными и водными путями по территории Республики Казахстан осуществляется при условии обеспечения их физической защиты.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Физическая защита при транспортировке ядерных материалов осуществляется в рамках обеспечения ядерной физической безопасности в соответствии с требованиями действующего законодательства Республики Казахстан в области использования атомной энергии, а также с учетом требований Конвенции о физической защите ядерного материала  (далее – Конвенция),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22 декабря 2004 года "О присоединении Республики Казахстан к Конвенции о физической защите ядерного материала" и Поправкой к Конвенции,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2011 года "О ратификации Поправки к Конвенции о физической защите ядерного материала".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Уровень физической защиты при транспортировке ядерных материалов устанавливается в соответствии с уровнем физической защиты, применяемой при международной перевозке ядерного материала, классифицированного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физической защиты ядерных материалов и ядерных установок,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Задачи физической защиты ядерных материалов при их транспортировке соответствуют задачам физической защиты на ядерном объекте,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Для обеспечения физической защиты ядерных материалов при их транспортировке необходимо: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защитить ядерный материал при транспортировке и при временном хранении в соответствии с категорией этого ядерного материала;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ограничить общее время нахождения ядерных материалов в пути следования;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свести к минимуму число и продолжительность передач ядерного материала (перегрузки с одного перевозочного средства на другое, передачи ядерного материала на временное хранение и получения этого материала после этого хранения, а также операций временного хранения в ожидании прибытия перевозочного средства);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составлять график, расписание и маршрут движения транспортных средств с учетом условий транспортировки;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обязательную предварительную проверку благонадежности всех лиц, участвующих в транспортировке ядерного материала;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сведение к необходимому минимуму числа лиц, располагающих предварительной информацией о транспортировке;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системы транспортировки материалов с пассивными и (или) активными мерами физической защиты в соответствии с выполненной оценкой угроз или проектной угрозой;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определить маршруты, исключающие пересечение районов стихийных бедствий, массовых беспорядков или зон с известной угрозой;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исключить возможность оставления упаковок и (или) перевозочных средств без присутствия персонала (присмотра) дольше, чем это абсолютно необходимо;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наличие соответствующего допуска у лиц, осуществляющих управление транспортным средством, сопровождение и охрану ядерных материалов;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исключить нанесение на транспортные средства знаков и надписей и занесение в перевозочные документы записей, свидетельствующих о характере груза и назначении транспортных средств;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материалы, а в случае транспортировки ядерных материалов грузополучателем – также лицензии на транспортировку ядерных материалов;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средства кодирования и специальные каналы связи для передачи сообщений о транспортировке ядерных материалов;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оповещение грузополучателя об отправке груза и грузоотправителя о получении груза;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мер, обеспечивающих защиту и безопасность транспортируемых ядерных материалов, отражение возможного нападения на транспортное средство в пути следования или в случае возникновения аварийной ситуации по маршруту следования;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проведение перед загрузкой и отправлением ядерных материалов осмотр транспортных средств на предмет отсутствия устройств, способных вывести транспортное средство из строя, повредить перевозимые ядерные материалы и (или) способствовать совершению несанкционированных действий в отношении ядерных материалов.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Грузоотправитель перед отправкой каждого груза ядерных материалов и перевозчик совместно с силами охраны и реагирования во время любой связанной с использованием различных видов транспорта передачи данного груза проводят проверки целостности замков и пломб на упаковке, транспортном средстве, отсеке или грузовом контейнере.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Грузоотправитель совместно с грузополучателем обеспечивают непрерывный мониторинг местонахождения транспортного средства и состояния его физической безопасности, а также оповещения сил реагирования в случае нападения и поддержания, по крайней мере, двумя способами двусторонней связи, основанных на различных физических принципах, с сопровождением груза и силами реагирования.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Персонал, ответственный за данный мониторинг, обладает соответствующей квалификацией и имеет допуск к конфиденциальной информации.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Транспортировка ядерных материалов осуществляется перевозчиком, обладающим лицензией, выданной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В целях обеспечения физической защиты при транспортировке ядерных материалов перевозчиком обеспечивается: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технически исправных и специально оборудованных транспортных средств;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транспортных средств инженерными и техническими средствами физической защиты в соответствии с установленными требованиями;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транспортными средствами высококвалифицированными водителями, экипажами или бригадами, прошедшими специальную подготовку и имеющими соответствующий допуск к работе.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Ответственность перевозчика за обеспечение физической защиты при транспортировке ядерных материалов возникает с момента погрузки ядерных материалов на (в) транспортные средства до момента разгрузки ядерных материалов с (из) транспортных средств согласно заключенному договору транспортировки груза в соответствии с законодательством Республики Казахстан.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Водители транспортных средств, члены экипажей или бригад, задействованные в обеспечении физической защиты при транспортировке, а также персонал охраны и сопровождающие лица перед каждым рейсом проходят инструктаж и медицинский осмотр для соответствующих видов транспорта.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Охрана при транспортировке ядерных материалов I и II категорий осуществляется согласно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объектов, подлежащих государственной охране, утвержденных постановлением Правительства Республики Казахстан от 7 октября 2011 года № 1151.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Грузовые отсеки транспортных средств, перевозящих ядерные материалы и находящихся под охраной, не вскрываются при сохранности пломб и соответствии отпечатков на пломбах образцам пломб на период транспортировки груза.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При транспортировке ядерных материалов I и II категорий автомобильным транспортом организуется непрерывная охрана груза на всем пути его следования и сопровождение из числа представителей территориальных подразделений органов внутренних дел Республики Казахстан – местной полицейской службы (дорожно-патрульная полиция).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Физическая защита при транспортировке ядерных материалов I или II категории железнодорожным транспортом осуществляется в специальных вагонах.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ядерных материалов I или II категории сопровождающий персонал и силы охраны и реагирования размещаются в изолированных от груза служебных помещениях или в отдельных специально оборудованных для этих целей вагонах.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Физическая защита при транспортировке ядерных материалов I или II категории воздушным транспортом осуществляются на борту воздушного судна, предназначенного только для грузовых перевозок, в безопасном запертом и опломбированном отсеке или контейнере.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Транспортировку груза воздушным транспортом следует выполнять на воздушном судне, предназначенном только для перевозки грузов, в котором ядерный материал будет единственным грузом.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Физическая защита при транспортировке ядерных материалов I или II категории морским и внутренним водным транспортом осуществляется на специализированном транспортном судне.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Ядерные материалы размещаются в безопасном запертом и опломбированном отсеке или контейнере.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Транспортировка ядерных материалов в международном сообщении осуществляется только при выполнении государством-отправителем и государством-получателем, а также иными государствами, по территории которых будет осуществляться транспортирование, требований Конвенции о физической защите ядерного материала.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физической защиты при транспортировке ядерных материалов в международном сообщении необходимо обеспечить выполнение организационно-технических мероприятий в соответствии с требованиями законодательства государств-участников транспортировки.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ядерных материалов в международном сообщении осуществляется только при наличии обязательств со стороны уполномоченных государственных органов всех государств – участников транспортировки о том, что во время транспортировки по территории их государств ядерные материалы будут обеспечены мерами физической защиты на уровне не ниже уровня, определенного Конвенцией о физической защите ядерного материала.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Стороны, ответственные за физическую защиту, при осуществлении транспортировки ядерных материалов в международном сообщении по территории Республики Казахстан, информируют согласно плану реагирования в чрезвычайных ситуациях уполномоченный орган, а также другие государственные органы,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совершении несанкционированных действий или попытках осуществления таких действий во время транспортировки для принятия соответствующих мер.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Таможенные операции и таможенный контроль ядерных материалов при перемещении через государственную границу Республики Казахстан осуществляются в соответствии с таможенным законодательством Евразийского экономического союза.";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документации, разрабатываемой эксплуатирующей организацией";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 приложению к настоящему приказу.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энергетики РК от 28.05.2021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2019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ядерных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ядерных установок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физической защиты, применяемой при международной перевозке ядерного материала, классифицированного в приложении 1 к Правилам физической защиты ядерных материалов и ядерных установок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Уровни физической защиты ядерного материала в процессе хранения, связанного с международной перевозкой ядерного материала, включают: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материалов категории III – хранение в пределах зоны, доступ в которую контролируется;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материалов категории II – хранение в пределах зоны, находящейся под постоянным наблюдением охраны или электронных приборов, окруженной физическим барьером с ограниченным числом точек входа при соответствующем контроле, или в пределах любой зоны с аналогичным уровнем физической защиты;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материалов категории I – хранение в пределах защищенной зоны, как она определена выше для материалов категории II, доступ в которую, кроме того, разрешен только лицам, чья благонадежность установлена, и которая находится под наблюдением охраны, поддерживающей постоянную тесную связь с соответствующими силами ответных действий. Целью конкретных мер, принимаемых в таких случаях, является обнаружение и предотвращение любого нападения, неразрешенного доступа или неразрешенного изъятия материала.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Уровни физической защиты ядерного материала во время международной перевозки включают: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материалов категории II и III – перевозка осуществляется с соблюдением специальных мер предосторожности, которые включают предварительную договоренность между отправителем, получателем и перевозчиком и предварительное соглашение между физическими или юридическими лицами, находящимися под юрисдикцией и руководствующимися правовыми актами экспортирующих и импортирующих государств, которое определяет время, место и процедуры для передачи ответственности при перевозке;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материалов категории I – перевозка осуществляется с соблюдением специальных мер предосторожности, как это определено выше для перевозки материалов категории II и III, и, кроме того, под постоянным наблюдением охраны и в условиях, которые обеспечивают тесную связь с соответствующими силами ответных действий;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природного урана в форме, отличной от формы руды или рудных остатков, защита перевозки количеств, превышающих 500 килограммов, включает предварительное уведомление о перевозке, в котором указывается вид транспорта, предполагаемое время прибытия и подтверждение о получении груза.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