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8de3" w14:textId="c3c8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29 июня 2016 года № 191 "Об утверждении Типовых квалификационных характеристик должностей руководителей, специалистов организаций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 декабря 2019 года № 315. Зарегистрирован в Министерстве юстиции Республики Казахстан 4 декабря 2019 года № 19691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июня 2016 года № 191 "Об утверждении Типовых квалификационных характеристик должностей руководителей, специалистов организаций физической культуры и спорта" (зарегистрирован в Реестре государственной регистрации нормативных правовых актов за № 14052, опубликован в информационно-правовой системе "Әділет" 18 августа 2016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квалификационных характеристиках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организаций физической культуры и спорта, утвержденных вышеуказанным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(далее – Налоговый кодекс);".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