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9141" w14:textId="e5c9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28 декабря 2018 года № 313 "Об утверждении перечня, форм и сроков представления банками второго уровня, акционерным обществом "Банк Развития Казахстана" и организациями, осуществляющими отдельные виды банковских операций, отчетности по займам и условным обязательствам и Правил их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декабря 2019 года № 236. Зарегистрировано в Министерстве юстиции Республики Казахстан 27 декабря 2019 года № 19781.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313 "Об утверждении перечня, форм и сроков представления банками второго уровня, акционерным обществом "Банк Развития Казахстана" и организациями, осуществляющими отдельные виды банковских операций, отчетности по займам и условным обязательствам и Правил их представления" (зарегистрировано в Реестре государственной регистрации нормативных правовых актов под № 18220, опубликовано 1 февраля 2019 года в Эталонном контрольном банке нормативных правовых актов Республики Казахстан)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"4. Отчетность по займам и условным обязательствам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постановлению представляется в Национальный Банк Республики Казахстан в электронном виде при изменении или получении данных, предусмотренных в указанных формах, произошедших в отчетном месяце, до двадцать пятого числа (включительно) месяца, следующего за отчетным месяцем.";</w:t>
      </w:r>
    </w:p>
    <w:bookmarkEnd w:id="3"/>
    <w:bookmarkStart w:name="z8" w:id="4"/>
    <w:p>
      <w:pPr>
        <w:spacing w:after="0"/>
        <w:ind w:left="0"/>
        <w:jc w:val="both"/>
      </w:pPr>
      <w:r>
        <w:rPr>
          <w:rFonts w:ascii="Times New Roman"/>
          <w:b w:val="false"/>
          <w:i w:val="false"/>
          <w:color w:val="000000"/>
          <w:sz w:val="28"/>
        </w:rPr>
        <w:t>
      дополнить пунктом 4-1 следующего содержания:</w:t>
      </w:r>
    </w:p>
    <w:bookmarkEnd w:id="4"/>
    <w:bookmarkStart w:name="z9" w:id="5"/>
    <w:p>
      <w:pPr>
        <w:spacing w:after="0"/>
        <w:ind w:left="0"/>
        <w:jc w:val="both"/>
      </w:pPr>
      <w:r>
        <w:rPr>
          <w:rFonts w:ascii="Times New Roman"/>
          <w:b w:val="false"/>
          <w:i w:val="false"/>
          <w:color w:val="000000"/>
          <w:sz w:val="28"/>
        </w:rPr>
        <w:t>
      "4-1. В случае выявления ошибок в отчетности по займам и условным обязательствам, представленной в Национальный Банк Республики Казахстан в период с 1 июля 2019 года до 1 февраля 2020 года, банки второго уровня, акционерное общество "Банк Развития Казахстана", ипотечные организации, дочерние организации национального управляющего холдинга в сфере агропромышленного комплекса, имеющие лицензию уполномоченного органа на осуществление банковских заемных операций, обеспечивают исправление ошибок путем осуществления следующих мероприятий в указанной последовательности:</w:t>
      </w:r>
    </w:p>
    <w:bookmarkEnd w:id="5"/>
    <w:bookmarkStart w:name="z10" w:id="6"/>
    <w:p>
      <w:pPr>
        <w:spacing w:after="0"/>
        <w:ind w:left="0"/>
        <w:jc w:val="both"/>
      </w:pPr>
      <w:r>
        <w:rPr>
          <w:rFonts w:ascii="Times New Roman"/>
          <w:b w:val="false"/>
          <w:i w:val="false"/>
          <w:color w:val="000000"/>
          <w:sz w:val="28"/>
        </w:rPr>
        <w:t>
      исправляют обнаруженные ошибки в информационной системе Национального Банка Республики Казахстан, предназначенной для сбора отчетности по займам и условным обязательствам в виде показателей, путем осуществления корректировки данных в отчетности, представленной в период с 1 июля 2019 года до 1 февраля 2020 года;</w:t>
      </w:r>
    </w:p>
    <w:bookmarkEnd w:id="6"/>
    <w:bookmarkStart w:name="z11" w:id="7"/>
    <w:p>
      <w:pPr>
        <w:spacing w:after="0"/>
        <w:ind w:left="0"/>
        <w:jc w:val="both"/>
      </w:pPr>
      <w:r>
        <w:rPr>
          <w:rFonts w:ascii="Times New Roman"/>
          <w:b w:val="false"/>
          <w:i w:val="false"/>
          <w:color w:val="000000"/>
          <w:sz w:val="28"/>
        </w:rPr>
        <w:t>
      направляют в Национальный Банк Республики Казахстан письменное уведомление с указанием описания выявленных ошибок в ранее представленной отчетности по займам и условным обязательствам.";</w:t>
      </w:r>
    </w:p>
    <w:bookmarkEnd w:id="7"/>
    <w:bookmarkStart w:name="z12"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8"/>
    <w:bookmarkStart w:name="z13" w:id="9"/>
    <w:p>
      <w:pPr>
        <w:spacing w:after="0"/>
        <w:ind w:left="0"/>
        <w:jc w:val="both"/>
      </w:pPr>
      <w:r>
        <w:rPr>
          <w:rFonts w:ascii="Times New Roman"/>
          <w:b w:val="false"/>
          <w:i w:val="false"/>
          <w:color w:val="000000"/>
          <w:sz w:val="28"/>
        </w:rPr>
        <w:t>
      "10.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9"/>
    <w:bookmarkStart w:name="z14"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4</w:t>
      </w:r>
      <w:r>
        <w:rPr>
          <w:rFonts w:ascii="Times New Roman"/>
          <w:b w:val="false"/>
          <w:i w:val="false"/>
          <w:color w:val="000000"/>
          <w:sz w:val="28"/>
        </w:rPr>
        <w:t>, который вводится в действие с 1 июля 2019 года и действует до 1 января 2021 года;</w:t>
      </w:r>
    </w:p>
    <w:bookmarkEnd w:id="10"/>
    <w:bookmarkStart w:name="z15"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5</w:t>
      </w:r>
      <w:r>
        <w:rPr>
          <w:rFonts w:ascii="Times New Roman"/>
          <w:b w:val="false"/>
          <w:i w:val="false"/>
          <w:color w:val="000000"/>
          <w:sz w:val="28"/>
        </w:rPr>
        <w:t>, который вводится в действие с 1 января 2021 года.".</w:t>
      </w:r>
    </w:p>
    <w:bookmarkEnd w:id="11"/>
    <w:bookmarkStart w:name="z16" w:id="12"/>
    <w:p>
      <w:pPr>
        <w:spacing w:after="0"/>
        <w:ind w:left="0"/>
        <w:jc w:val="both"/>
      </w:pPr>
      <w:r>
        <w:rPr>
          <w:rFonts w:ascii="Times New Roman"/>
          <w:b w:val="false"/>
          <w:i w:val="false"/>
          <w:color w:val="000000"/>
          <w:sz w:val="28"/>
        </w:rPr>
        <w:t xml:space="preserve">
      Отчет о субъекте кредитной истории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2"/>
    <w:bookmarkStart w:name="z17" w:id="13"/>
    <w:p>
      <w:pPr>
        <w:spacing w:after="0"/>
        <w:ind w:left="0"/>
        <w:jc w:val="both"/>
      </w:pPr>
      <w:r>
        <w:rPr>
          <w:rFonts w:ascii="Times New Roman"/>
          <w:b w:val="false"/>
          <w:i w:val="false"/>
          <w:color w:val="000000"/>
          <w:sz w:val="28"/>
        </w:rPr>
        <w:t xml:space="preserve">
      Отчет о договоре займа (условного обязательства)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3"/>
    <w:bookmarkStart w:name="z18" w:id="14"/>
    <w:p>
      <w:pPr>
        <w:spacing w:after="0"/>
        <w:ind w:left="0"/>
        <w:jc w:val="both"/>
      </w:pPr>
      <w:r>
        <w:rPr>
          <w:rFonts w:ascii="Times New Roman"/>
          <w:b w:val="false"/>
          <w:i w:val="false"/>
          <w:color w:val="000000"/>
          <w:sz w:val="28"/>
        </w:rPr>
        <w:t xml:space="preserve">
      Отчет об обеспечении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4"/>
    <w:bookmarkStart w:name="z19" w:id="15"/>
    <w:p>
      <w:pPr>
        <w:spacing w:after="0"/>
        <w:ind w:left="0"/>
        <w:jc w:val="both"/>
      </w:pPr>
      <w:r>
        <w:rPr>
          <w:rFonts w:ascii="Times New Roman"/>
          <w:b w:val="false"/>
          <w:i w:val="false"/>
          <w:color w:val="000000"/>
          <w:sz w:val="28"/>
        </w:rPr>
        <w:t xml:space="preserve">
      Отчет об обслуживании займа (условного обязательства)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15"/>
    <w:bookmarkStart w:name="z20" w:id="16"/>
    <w:p>
      <w:pPr>
        <w:spacing w:after="0"/>
        <w:ind w:left="0"/>
        <w:jc w:val="both"/>
      </w:pPr>
      <w:r>
        <w:rPr>
          <w:rFonts w:ascii="Times New Roman"/>
          <w:b w:val="false"/>
          <w:i w:val="false"/>
          <w:color w:val="000000"/>
          <w:sz w:val="28"/>
        </w:rPr>
        <w:t>
      2. Департаменту статистики финансового рынка в установленном законодательством Республики Казахстан порядке обеспечить:</w:t>
      </w:r>
    </w:p>
    <w:bookmarkEnd w:id="16"/>
    <w:bookmarkStart w:name="z21" w:id="17"/>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7"/>
    <w:bookmarkStart w:name="z22" w:id="18"/>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8"/>
    <w:bookmarkStart w:name="z23" w:id="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19"/>
    <w:bookmarkStart w:name="z24" w:id="20"/>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20"/>
    <w:bookmarkStart w:name="z25" w:id="21"/>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Абылкасымову М.Е. </w:t>
      </w:r>
    </w:p>
    <w:bookmarkEnd w:id="21"/>
    <w:bookmarkStart w:name="z26" w:id="22"/>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22"/>
    <w:bookmarkStart w:name="z27" w:id="23"/>
    <w:p>
      <w:pPr>
        <w:spacing w:after="0"/>
        <w:ind w:left="0"/>
        <w:jc w:val="both"/>
      </w:pPr>
      <w:r>
        <w:rPr>
          <w:rFonts w:ascii="Times New Roman"/>
          <w:b w:val="false"/>
          <w:i w:val="false"/>
          <w:color w:val="000000"/>
          <w:sz w:val="28"/>
        </w:rPr>
        <w:t>
      Действие абзацев второго, третьего, четвертого, пятого, шестого, седьмого, десятого, двенадцатого, тринадцатого, четырнадцатого и пятнадцатого пункта 1 настоящего постановления распространяется на правоотношения, возникшие с 1 июля 2019 года.</w:t>
      </w:r>
    </w:p>
    <w:bookmarkEnd w:id="23"/>
    <w:bookmarkStart w:name="z28" w:id="24"/>
    <w:p>
      <w:pPr>
        <w:spacing w:after="0"/>
        <w:ind w:left="0"/>
        <w:jc w:val="both"/>
      </w:pPr>
      <w:r>
        <w:rPr>
          <w:rFonts w:ascii="Times New Roman"/>
          <w:b w:val="false"/>
          <w:i w:val="false"/>
          <w:color w:val="000000"/>
          <w:sz w:val="28"/>
        </w:rPr>
        <w:t>
      Абзацы четвертый, пятый, шестой и седьмой пункта 1 настоящего постановления действуют до 1 апреля 2020 года.</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30" w:id="2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"___" _____________ 2019 года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3" w:id="2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
    <w:bookmarkStart w:name="z34" w:id="2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7"/>
    <w:bookmarkStart w:name="z35" w:id="2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8"/>
    <w:bookmarkStart w:name="z36" w:id="29"/>
    <w:p>
      <w:pPr>
        <w:spacing w:after="0"/>
        <w:ind w:left="0"/>
        <w:jc w:val="left"/>
      </w:pPr>
      <w:r>
        <w:rPr>
          <w:rFonts w:ascii="Times New Roman"/>
          <w:b/>
          <w:i w:val="false"/>
          <w:color w:val="000000"/>
        </w:rPr>
        <w:t xml:space="preserve"> Отчет о субъекте кредитной истории</w:t>
      </w:r>
    </w:p>
    <w:bookmarkEnd w:id="29"/>
    <w:bookmarkStart w:name="z37" w:id="30"/>
    <w:p>
      <w:pPr>
        <w:spacing w:after="0"/>
        <w:ind w:left="0"/>
        <w:jc w:val="both"/>
      </w:pPr>
      <w:r>
        <w:rPr>
          <w:rFonts w:ascii="Times New Roman"/>
          <w:b w:val="false"/>
          <w:i w:val="false"/>
          <w:color w:val="000000"/>
          <w:sz w:val="28"/>
        </w:rPr>
        <w:t>
      Индекс формы административных данных: КР_ОСКИ1</w:t>
      </w:r>
    </w:p>
    <w:bookmarkEnd w:id="30"/>
    <w:bookmarkStart w:name="z38" w:id="31"/>
    <w:p>
      <w:pPr>
        <w:spacing w:after="0"/>
        <w:ind w:left="0"/>
        <w:jc w:val="both"/>
      </w:pPr>
      <w:r>
        <w:rPr>
          <w:rFonts w:ascii="Times New Roman"/>
          <w:b w:val="false"/>
          <w:i w:val="false"/>
          <w:color w:val="000000"/>
          <w:sz w:val="28"/>
        </w:rPr>
        <w:t>
      Периодичность: по мере изменения или получения данных о субъекте кредитной истории</w:t>
      </w:r>
    </w:p>
    <w:bookmarkEnd w:id="31"/>
    <w:bookmarkStart w:name="z39" w:id="32"/>
    <w:p>
      <w:pPr>
        <w:spacing w:after="0"/>
        <w:ind w:left="0"/>
        <w:jc w:val="both"/>
      </w:pPr>
      <w:r>
        <w:rPr>
          <w:rFonts w:ascii="Times New Roman"/>
          <w:b w:val="false"/>
          <w:i w:val="false"/>
          <w:color w:val="000000"/>
          <w:sz w:val="28"/>
        </w:rPr>
        <w:t>
      Отчетный период: по состоянию на "___" "_______________" 20__ года</w:t>
      </w:r>
    </w:p>
    <w:bookmarkEnd w:id="32"/>
    <w:bookmarkStart w:name="z40" w:id="33"/>
    <w:p>
      <w:pPr>
        <w:spacing w:after="0"/>
        <w:ind w:left="0"/>
        <w:jc w:val="both"/>
      </w:pPr>
      <w:r>
        <w:rPr>
          <w:rFonts w:ascii="Times New Roman"/>
          <w:b w:val="false"/>
          <w:i w:val="false"/>
          <w:color w:val="000000"/>
          <w:sz w:val="28"/>
        </w:rPr>
        <w:t>
      Круг лиц представляющих информацию: банки второго уровня, акционерное общество "Банк Развития Казахстана", ипотечные организации, дочерние организации национального управляющего холдинга в сфере агропромышленного комплекса, имеющие лицензию уполномоченного органа на осуществление банковских заемных операций (далее - кредитор)</w:t>
      </w:r>
    </w:p>
    <w:bookmarkEnd w:id="33"/>
    <w:bookmarkStart w:name="z41" w:id="34"/>
    <w:p>
      <w:pPr>
        <w:spacing w:after="0"/>
        <w:ind w:left="0"/>
        <w:jc w:val="both"/>
      </w:pPr>
      <w:r>
        <w:rPr>
          <w:rFonts w:ascii="Times New Roman"/>
          <w:b w:val="false"/>
          <w:i w:val="false"/>
          <w:color w:val="000000"/>
          <w:sz w:val="28"/>
        </w:rPr>
        <w:t>
      Срок представления:</w:t>
      </w:r>
    </w:p>
    <w:bookmarkEnd w:id="34"/>
    <w:bookmarkStart w:name="z42" w:id="35"/>
    <w:p>
      <w:pPr>
        <w:spacing w:after="0"/>
        <w:ind w:left="0"/>
        <w:jc w:val="both"/>
      </w:pPr>
      <w:r>
        <w:rPr>
          <w:rFonts w:ascii="Times New Roman"/>
          <w:b w:val="false"/>
          <w:i w:val="false"/>
          <w:color w:val="000000"/>
          <w:sz w:val="28"/>
        </w:rPr>
        <w:t>
      до 1 января 2021 года: до двадцать пятого числа (включительно) месяца, следующего за отчетным месяцем, - при изменении данных, предусмотренных в отчетности, произошедших в отчетном месяце;</w:t>
      </w:r>
    </w:p>
    <w:bookmarkEnd w:id="35"/>
    <w:bookmarkStart w:name="z43" w:id="36"/>
    <w:p>
      <w:pPr>
        <w:spacing w:after="0"/>
        <w:ind w:left="0"/>
        <w:jc w:val="both"/>
      </w:pPr>
      <w:r>
        <w:rPr>
          <w:rFonts w:ascii="Times New Roman"/>
          <w:b w:val="false"/>
          <w:i w:val="false"/>
          <w:color w:val="000000"/>
          <w:sz w:val="28"/>
        </w:rPr>
        <w:t>
      с 1 января 2021 года: не позднее десяти рабочих дней со дня изменения или получения данных о субъекте кредитной истории</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 w:id="37"/>
    <w:p>
      <w:pPr>
        <w:spacing w:after="0"/>
        <w:ind w:left="0"/>
        <w:jc w:val="left"/>
      </w:pPr>
      <w:r>
        <w:rPr>
          <w:rFonts w:ascii="Times New Roman"/>
          <w:b/>
          <w:i w:val="false"/>
          <w:color w:val="000000"/>
        </w:rPr>
        <w:t xml:space="preserve"> Таблица 1. Перечень показателей отчета о субъекте кредитной истории по юридическим лицам и индивидуальным предпринимателям, осуществляющим деятельность в виде совместного предпринимательства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7034"/>
        <w:gridCol w:w="1861"/>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индивидуального предпринимателя, осуществляющего деятельность в виде совместного предпринимательства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субъекта кредитной истории: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идентификационных документов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кредитной истории: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Офшорная зона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связанности с кредитором особыми отношениями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группе компаний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8"/>
    <w:p>
      <w:pPr>
        <w:spacing w:after="0"/>
        <w:ind w:left="0"/>
        <w:jc w:val="left"/>
      </w:pPr>
      <w:r>
        <w:rPr>
          <w:rFonts w:ascii="Times New Roman"/>
          <w:b/>
          <w:i w:val="false"/>
          <w:color w:val="000000"/>
        </w:rPr>
        <w:t xml:space="preserve"> Таблица 2. Перечень показателей отчета о субъекте кредитной истории по физическим лицам, включая индивидуальных предпринимателей, осуществляющих деятельность в виде личного предпринимательства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6458"/>
        <w:gridCol w:w="2065"/>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субъекта кредитной истории: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идентификационных документов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кредитной истории: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Офшорная зона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связанности с кредитором особыми отношениями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9"/>
    <w:p>
      <w:pPr>
        <w:spacing w:after="0"/>
        <w:ind w:left="0"/>
        <w:jc w:val="both"/>
      </w:pPr>
      <w:r>
        <w:rPr>
          <w:rFonts w:ascii="Times New Roman"/>
          <w:b w:val="false"/>
          <w:i w:val="false"/>
          <w:color w:val="000000"/>
          <w:sz w:val="28"/>
        </w:rPr>
        <w:t>
      Наименование ______________________</w:t>
      </w:r>
    </w:p>
    <w:bookmarkEnd w:id="39"/>
    <w:bookmarkStart w:name="z48" w:id="40"/>
    <w:p>
      <w:pPr>
        <w:spacing w:after="0"/>
        <w:ind w:left="0"/>
        <w:jc w:val="both"/>
      </w:pPr>
      <w:r>
        <w:rPr>
          <w:rFonts w:ascii="Times New Roman"/>
          <w:b w:val="false"/>
          <w:i w:val="false"/>
          <w:color w:val="000000"/>
          <w:sz w:val="28"/>
        </w:rPr>
        <w:t>
      Адрес______________________________</w:t>
      </w:r>
    </w:p>
    <w:bookmarkEnd w:id="40"/>
    <w:bookmarkStart w:name="z49" w:id="41"/>
    <w:p>
      <w:pPr>
        <w:spacing w:after="0"/>
        <w:ind w:left="0"/>
        <w:jc w:val="both"/>
      </w:pPr>
      <w:r>
        <w:rPr>
          <w:rFonts w:ascii="Times New Roman"/>
          <w:b w:val="false"/>
          <w:i w:val="false"/>
          <w:color w:val="000000"/>
          <w:sz w:val="28"/>
        </w:rPr>
        <w:t>
      Телефон ______________________________________________________</w:t>
      </w:r>
    </w:p>
    <w:bookmarkEnd w:id="41"/>
    <w:bookmarkStart w:name="z50" w:id="42"/>
    <w:p>
      <w:pPr>
        <w:spacing w:after="0"/>
        <w:ind w:left="0"/>
        <w:jc w:val="both"/>
      </w:pPr>
      <w:r>
        <w:rPr>
          <w:rFonts w:ascii="Times New Roman"/>
          <w:b w:val="false"/>
          <w:i w:val="false"/>
          <w:color w:val="000000"/>
          <w:sz w:val="28"/>
        </w:rPr>
        <w:t>
      Адрес электронной почты _______________________________________</w:t>
      </w:r>
    </w:p>
    <w:bookmarkEnd w:id="42"/>
    <w:bookmarkStart w:name="z51" w:id="43"/>
    <w:p>
      <w:pPr>
        <w:spacing w:after="0"/>
        <w:ind w:left="0"/>
        <w:jc w:val="both"/>
      </w:pPr>
      <w:r>
        <w:rPr>
          <w:rFonts w:ascii="Times New Roman"/>
          <w:b w:val="false"/>
          <w:i w:val="false"/>
          <w:color w:val="000000"/>
          <w:sz w:val="28"/>
        </w:rPr>
        <w:t>
      Исполнитель______________________________________________ ____________________</w:t>
      </w:r>
    </w:p>
    <w:bookmarkEnd w:id="43"/>
    <w:bookmarkStart w:name="z52" w:id="44"/>
    <w:p>
      <w:pPr>
        <w:spacing w:after="0"/>
        <w:ind w:left="0"/>
        <w:jc w:val="both"/>
      </w:pPr>
      <w:r>
        <w:rPr>
          <w:rFonts w:ascii="Times New Roman"/>
          <w:b w:val="false"/>
          <w:i w:val="false"/>
          <w:color w:val="000000"/>
          <w:sz w:val="28"/>
        </w:rPr>
        <w:t>
                         фамилия, имя и отчество (при его наличии)             телефон</w:t>
      </w:r>
    </w:p>
    <w:bookmarkEnd w:id="44"/>
    <w:bookmarkStart w:name="z53" w:id="45"/>
    <w:p>
      <w:pPr>
        <w:spacing w:after="0"/>
        <w:ind w:left="0"/>
        <w:jc w:val="both"/>
      </w:pPr>
      <w:r>
        <w:rPr>
          <w:rFonts w:ascii="Times New Roman"/>
          <w:b w:val="false"/>
          <w:i w:val="false"/>
          <w:color w:val="000000"/>
          <w:sz w:val="28"/>
        </w:rPr>
        <w:t>
      Главный бухгалтер или лицо, уполномоченное им на подписание отчета</w:t>
      </w:r>
    </w:p>
    <w:bookmarkEnd w:id="45"/>
    <w:bookmarkStart w:name="z54" w:id="46"/>
    <w:p>
      <w:pPr>
        <w:spacing w:after="0"/>
        <w:ind w:left="0"/>
        <w:jc w:val="both"/>
      </w:pPr>
      <w:r>
        <w:rPr>
          <w:rFonts w:ascii="Times New Roman"/>
          <w:b w:val="false"/>
          <w:i w:val="false"/>
          <w:color w:val="000000"/>
          <w:sz w:val="28"/>
        </w:rPr>
        <w:t>
      __________________________________________________________ ____________________</w:t>
      </w:r>
    </w:p>
    <w:bookmarkEnd w:id="46"/>
    <w:bookmarkStart w:name="z55" w:id="47"/>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7"/>
    <w:bookmarkStart w:name="z56" w:id="4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48"/>
    <w:bookmarkStart w:name="z57" w:id="49"/>
    <w:p>
      <w:pPr>
        <w:spacing w:after="0"/>
        <w:ind w:left="0"/>
        <w:jc w:val="both"/>
      </w:pPr>
      <w:r>
        <w:rPr>
          <w:rFonts w:ascii="Times New Roman"/>
          <w:b w:val="false"/>
          <w:i w:val="false"/>
          <w:color w:val="000000"/>
          <w:sz w:val="28"/>
        </w:rPr>
        <w:t>
      ___________________________________________________________ ____________________</w:t>
      </w:r>
    </w:p>
    <w:bookmarkEnd w:id="49"/>
    <w:bookmarkStart w:name="z58" w:id="5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50"/>
    <w:bookmarkStart w:name="z59" w:id="51"/>
    <w:p>
      <w:pPr>
        <w:spacing w:after="0"/>
        <w:ind w:left="0"/>
        <w:jc w:val="both"/>
      </w:pPr>
      <w:r>
        <w:rPr>
          <w:rFonts w:ascii="Times New Roman"/>
          <w:b w:val="false"/>
          <w:i w:val="false"/>
          <w:color w:val="000000"/>
          <w:sz w:val="28"/>
        </w:rPr>
        <w:t>
      Дата "____" ______________ 20__ года</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о </w:t>
            </w:r>
            <w:r>
              <w:br/>
            </w:r>
            <w:r>
              <w:rPr>
                <w:rFonts w:ascii="Times New Roman"/>
                <w:b w:val="false"/>
                <w:i w:val="false"/>
                <w:color w:val="000000"/>
                <w:sz w:val="20"/>
              </w:rPr>
              <w:t>субъекте кредитной истории</w:t>
            </w:r>
          </w:p>
        </w:tc>
      </w:tr>
    </w:tbl>
    <w:bookmarkStart w:name="z61" w:id="5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2"/>
    <w:bookmarkStart w:name="z62" w:id="53"/>
    <w:p>
      <w:pPr>
        <w:spacing w:after="0"/>
        <w:ind w:left="0"/>
        <w:jc w:val="left"/>
      </w:pPr>
      <w:r>
        <w:rPr>
          <w:rFonts w:ascii="Times New Roman"/>
          <w:b/>
          <w:i w:val="false"/>
          <w:color w:val="000000"/>
        </w:rPr>
        <w:t xml:space="preserve"> Отчет о субъекте кредитной истории</w:t>
      </w:r>
    </w:p>
    <w:bookmarkEnd w:id="53"/>
    <w:bookmarkStart w:name="z63" w:id="54"/>
    <w:p>
      <w:pPr>
        <w:spacing w:after="0"/>
        <w:ind w:left="0"/>
        <w:jc w:val="left"/>
      </w:pPr>
      <w:r>
        <w:rPr>
          <w:rFonts w:ascii="Times New Roman"/>
          <w:b/>
          <w:i w:val="false"/>
          <w:color w:val="000000"/>
        </w:rPr>
        <w:t xml:space="preserve"> (индекс – КР_ОСКИ1, периодичность – по мере изменения или получения данных о субъекте кредитной истории)</w:t>
      </w:r>
    </w:p>
    <w:bookmarkEnd w:id="54"/>
    <w:bookmarkStart w:name="z64" w:id="55"/>
    <w:p>
      <w:pPr>
        <w:spacing w:after="0"/>
        <w:ind w:left="0"/>
        <w:jc w:val="left"/>
      </w:pPr>
      <w:r>
        <w:rPr>
          <w:rFonts w:ascii="Times New Roman"/>
          <w:b/>
          <w:i w:val="false"/>
          <w:color w:val="000000"/>
        </w:rPr>
        <w:t xml:space="preserve"> Глава 1. Общие положения</w:t>
      </w:r>
    </w:p>
    <w:bookmarkEnd w:id="55"/>
    <w:bookmarkStart w:name="z65" w:id="5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субъекте кредитной истории" (далее – Форма).</w:t>
      </w:r>
    </w:p>
    <w:bookmarkEnd w:id="56"/>
    <w:bookmarkStart w:name="z66" w:id="5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7"/>
    <w:bookmarkStart w:name="z67" w:id="58"/>
    <w:p>
      <w:pPr>
        <w:spacing w:after="0"/>
        <w:ind w:left="0"/>
        <w:jc w:val="both"/>
      </w:pPr>
      <w:r>
        <w:rPr>
          <w:rFonts w:ascii="Times New Roman"/>
          <w:b w:val="false"/>
          <w:i w:val="false"/>
          <w:color w:val="000000"/>
          <w:sz w:val="28"/>
        </w:rPr>
        <w:t>
      3. Форму подписывают первый руководитель, главный бухгалтер или лица, уполномоченные ими на подписание отчета.</w:t>
      </w:r>
    </w:p>
    <w:bookmarkEnd w:id="58"/>
    <w:bookmarkStart w:name="z68" w:id="59"/>
    <w:p>
      <w:pPr>
        <w:spacing w:after="0"/>
        <w:ind w:left="0"/>
        <w:jc w:val="both"/>
      </w:pPr>
      <w:r>
        <w:rPr>
          <w:rFonts w:ascii="Times New Roman"/>
          <w:b w:val="false"/>
          <w:i w:val="false"/>
          <w:color w:val="000000"/>
          <w:sz w:val="28"/>
        </w:rPr>
        <w:t>
      4. Даты, используемые при заполнении Формы, указываются в формате: "ДД.ММ.ГГГГ", где "ГГГГ" - год, "ММ" - месяц, "ДД" - день.</w:t>
      </w:r>
    </w:p>
    <w:bookmarkEnd w:id="59"/>
    <w:bookmarkStart w:name="z69" w:id="60"/>
    <w:p>
      <w:pPr>
        <w:spacing w:after="0"/>
        <w:ind w:left="0"/>
        <w:jc w:val="both"/>
      </w:pPr>
      <w:r>
        <w:rPr>
          <w:rFonts w:ascii="Times New Roman"/>
          <w:b w:val="false"/>
          <w:i w:val="false"/>
          <w:color w:val="000000"/>
          <w:sz w:val="28"/>
        </w:rPr>
        <w:t>
      Коды, используемые при заполнении Формы,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предназначенной для сбора отчетности по займам и условным обязательствам, посредством которой представляется Форма.</w:t>
      </w:r>
    </w:p>
    <w:bookmarkEnd w:id="60"/>
    <w:bookmarkStart w:name="z70" w:id="61"/>
    <w:p>
      <w:pPr>
        <w:spacing w:after="0"/>
        <w:ind w:left="0"/>
        <w:jc w:val="both"/>
      </w:pPr>
      <w:r>
        <w:rPr>
          <w:rFonts w:ascii="Times New Roman"/>
          <w:b w:val="false"/>
          <w:i w:val="false"/>
          <w:color w:val="000000"/>
          <w:sz w:val="28"/>
        </w:rPr>
        <w:t>
      Все показатели являются обязательными для заполнения, если иное не оговорено в Пояснении к соответствующему показателю.</w:t>
      </w:r>
    </w:p>
    <w:bookmarkEnd w:id="61"/>
    <w:bookmarkStart w:name="z71" w:id="62"/>
    <w:p>
      <w:pPr>
        <w:spacing w:after="0"/>
        <w:ind w:left="0"/>
        <w:jc w:val="left"/>
      </w:pPr>
      <w:r>
        <w:rPr>
          <w:rFonts w:ascii="Times New Roman"/>
          <w:b/>
          <w:i w:val="false"/>
          <w:color w:val="000000"/>
        </w:rPr>
        <w:t xml:space="preserve"> Глава 2. Пояснение по заполнению Формы</w:t>
      </w:r>
    </w:p>
    <w:bookmarkEnd w:id="62"/>
    <w:bookmarkStart w:name="z72" w:id="63"/>
    <w:p>
      <w:pPr>
        <w:spacing w:after="0"/>
        <w:ind w:left="0"/>
        <w:jc w:val="both"/>
      </w:pPr>
      <w:r>
        <w:rPr>
          <w:rFonts w:ascii="Times New Roman"/>
          <w:b w:val="false"/>
          <w:i w:val="false"/>
          <w:color w:val="000000"/>
          <w:sz w:val="28"/>
        </w:rPr>
        <w:t>
      5. Для целей Формы в информационной системе, предназначенной для сбора отчетности по займам и условным обязательствам, используются следующие справочники:</w:t>
      </w:r>
    </w:p>
    <w:bookmarkEnd w:id="63"/>
    <w:bookmarkStart w:name="z73" w:id="64"/>
    <w:p>
      <w:pPr>
        <w:spacing w:after="0"/>
        <w:ind w:left="0"/>
        <w:jc w:val="both"/>
      </w:pPr>
      <w:r>
        <w:rPr>
          <w:rFonts w:ascii="Times New Roman"/>
          <w:b w:val="false"/>
          <w:i w:val="false"/>
          <w:color w:val="000000"/>
          <w:sz w:val="28"/>
        </w:rPr>
        <w:t>
      Признаки связанности;</w:t>
      </w:r>
    </w:p>
    <w:bookmarkEnd w:id="64"/>
    <w:bookmarkStart w:name="z74" w:id="65"/>
    <w:p>
      <w:pPr>
        <w:spacing w:after="0"/>
        <w:ind w:left="0"/>
        <w:jc w:val="both"/>
      </w:pPr>
      <w:r>
        <w:rPr>
          <w:rFonts w:ascii="Times New Roman"/>
          <w:b w:val="false"/>
          <w:i w:val="false"/>
          <w:color w:val="000000"/>
          <w:sz w:val="28"/>
        </w:rPr>
        <w:t>
      Категории субъекта предпринимательства;</w:t>
      </w:r>
    </w:p>
    <w:bookmarkEnd w:id="65"/>
    <w:bookmarkStart w:name="z75" w:id="66"/>
    <w:p>
      <w:pPr>
        <w:spacing w:after="0"/>
        <w:ind w:left="0"/>
        <w:jc w:val="both"/>
      </w:pPr>
      <w:r>
        <w:rPr>
          <w:rFonts w:ascii="Times New Roman"/>
          <w:b w:val="false"/>
          <w:i w:val="false"/>
          <w:color w:val="000000"/>
          <w:sz w:val="28"/>
        </w:rPr>
        <w:t>
      Офшорные зоны;</w:t>
      </w:r>
    </w:p>
    <w:bookmarkEnd w:id="66"/>
    <w:bookmarkStart w:name="z76" w:id="67"/>
    <w:p>
      <w:pPr>
        <w:spacing w:after="0"/>
        <w:ind w:left="0"/>
        <w:jc w:val="both"/>
      </w:pPr>
      <w:r>
        <w:rPr>
          <w:rFonts w:ascii="Times New Roman"/>
          <w:b w:val="false"/>
          <w:i w:val="false"/>
          <w:color w:val="000000"/>
          <w:sz w:val="28"/>
        </w:rPr>
        <w:t>
      Вид экономической деятельности;</w:t>
      </w:r>
    </w:p>
    <w:bookmarkEnd w:id="67"/>
    <w:bookmarkStart w:name="z77" w:id="68"/>
    <w:p>
      <w:pPr>
        <w:spacing w:after="0"/>
        <w:ind w:left="0"/>
        <w:jc w:val="both"/>
      </w:pPr>
      <w:r>
        <w:rPr>
          <w:rFonts w:ascii="Times New Roman"/>
          <w:b w:val="false"/>
          <w:i w:val="false"/>
          <w:color w:val="000000"/>
          <w:sz w:val="28"/>
        </w:rPr>
        <w:t>
      Группы компаний;</w:t>
      </w:r>
    </w:p>
    <w:bookmarkEnd w:id="68"/>
    <w:bookmarkStart w:name="z78" w:id="69"/>
    <w:p>
      <w:pPr>
        <w:spacing w:after="0"/>
        <w:ind w:left="0"/>
        <w:jc w:val="both"/>
      </w:pPr>
      <w:r>
        <w:rPr>
          <w:rFonts w:ascii="Times New Roman"/>
          <w:b w:val="false"/>
          <w:i w:val="false"/>
          <w:color w:val="000000"/>
          <w:sz w:val="28"/>
        </w:rPr>
        <w:t>
      Организационно-правовая форма;</w:t>
      </w:r>
    </w:p>
    <w:bookmarkEnd w:id="69"/>
    <w:bookmarkStart w:name="z79" w:id="70"/>
    <w:p>
      <w:pPr>
        <w:spacing w:after="0"/>
        <w:ind w:left="0"/>
        <w:jc w:val="both"/>
      </w:pPr>
      <w:r>
        <w:rPr>
          <w:rFonts w:ascii="Times New Roman"/>
          <w:b w:val="false"/>
          <w:i w:val="false"/>
          <w:color w:val="000000"/>
          <w:sz w:val="28"/>
        </w:rPr>
        <w:t>
      Форма собственности;</w:t>
      </w:r>
    </w:p>
    <w:bookmarkEnd w:id="70"/>
    <w:bookmarkStart w:name="z80" w:id="71"/>
    <w:p>
      <w:pPr>
        <w:spacing w:after="0"/>
        <w:ind w:left="0"/>
        <w:jc w:val="both"/>
      </w:pPr>
      <w:r>
        <w:rPr>
          <w:rFonts w:ascii="Times New Roman"/>
          <w:b w:val="false"/>
          <w:i w:val="false"/>
          <w:color w:val="000000"/>
          <w:sz w:val="28"/>
        </w:rPr>
        <w:t>
      Вид идентификационных документов;</w:t>
      </w:r>
    </w:p>
    <w:bookmarkEnd w:id="71"/>
    <w:bookmarkStart w:name="z81" w:id="72"/>
    <w:p>
      <w:pPr>
        <w:spacing w:after="0"/>
        <w:ind w:left="0"/>
        <w:jc w:val="both"/>
      </w:pPr>
      <w:r>
        <w:rPr>
          <w:rFonts w:ascii="Times New Roman"/>
          <w:b w:val="false"/>
          <w:i w:val="false"/>
          <w:color w:val="000000"/>
          <w:sz w:val="28"/>
        </w:rPr>
        <w:t>
      Страна;</w:t>
      </w:r>
    </w:p>
    <w:bookmarkEnd w:id="72"/>
    <w:bookmarkStart w:name="z82" w:id="73"/>
    <w:p>
      <w:pPr>
        <w:spacing w:after="0"/>
        <w:ind w:left="0"/>
        <w:jc w:val="both"/>
      </w:pPr>
      <w:r>
        <w:rPr>
          <w:rFonts w:ascii="Times New Roman"/>
          <w:b w:val="false"/>
          <w:i w:val="false"/>
          <w:color w:val="000000"/>
          <w:sz w:val="28"/>
        </w:rPr>
        <w:t>
      Область;</w:t>
      </w:r>
    </w:p>
    <w:bookmarkEnd w:id="73"/>
    <w:bookmarkStart w:name="z83" w:id="74"/>
    <w:p>
      <w:pPr>
        <w:spacing w:after="0"/>
        <w:ind w:left="0"/>
        <w:jc w:val="both"/>
      </w:pPr>
      <w:r>
        <w:rPr>
          <w:rFonts w:ascii="Times New Roman"/>
          <w:b w:val="false"/>
          <w:i w:val="false"/>
          <w:color w:val="000000"/>
          <w:sz w:val="28"/>
        </w:rPr>
        <w:t>
      Пол.</w:t>
      </w:r>
    </w:p>
    <w:bookmarkEnd w:id="74"/>
    <w:bookmarkStart w:name="z84" w:id="75"/>
    <w:p>
      <w:pPr>
        <w:spacing w:after="0"/>
        <w:ind w:left="0"/>
        <w:jc w:val="both"/>
      </w:pPr>
      <w:r>
        <w:rPr>
          <w:rFonts w:ascii="Times New Roman"/>
          <w:b w:val="false"/>
          <w:i w:val="false"/>
          <w:color w:val="000000"/>
          <w:sz w:val="28"/>
        </w:rPr>
        <w:t>
      6. В Форме указываются сведения о субъектах кредитной истории, являющихся юридическими и физическими лицами – резидентами и нерезидентами Республики Казахстан, в том числе индивидуальными предпринимателями.</w:t>
      </w:r>
    </w:p>
    <w:bookmarkEnd w:id="75"/>
    <w:bookmarkStart w:name="z85" w:id="76"/>
    <w:p>
      <w:pPr>
        <w:spacing w:after="0"/>
        <w:ind w:left="0"/>
        <w:jc w:val="both"/>
      </w:pPr>
      <w:r>
        <w:rPr>
          <w:rFonts w:ascii="Times New Roman"/>
          <w:b w:val="false"/>
          <w:i w:val="false"/>
          <w:color w:val="000000"/>
          <w:sz w:val="28"/>
        </w:rPr>
        <w:t>
      По операциям обратное репо заключенным автоматическим способом, в качестве субъекта кредитной истории указывается фондовая биржа, на которой заключены данные сделки.</w:t>
      </w:r>
    </w:p>
    <w:bookmarkEnd w:id="76"/>
    <w:bookmarkStart w:name="z86" w:id="77"/>
    <w:p>
      <w:pPr>
        <w:spacing w:after="0"/>
        <w:ind w:left="0"/>
        <w:jc w:val="both"/>
      </w:pPr>
      <w:r>
        <w:rPr>
          <w:rFonts w:ascii="Times New Roman"/>
          <w:b w:val="false"/>
          <w:i w:val="false"/>
          <w:color w:val="000000"/>
          <w:sz w:val="28"/>
        </w:rPr>
        <w:t>
      Не допускается отражение кредитором себя в качестве субъекта кредитной истории, за исключением случая, если кредитор выступает в роли принципала.</w:t>
      </w:r>
    </w:p>
    <w:bookmarkEnd w:id="77"/>
    <w:bookmarkStart w:name="z87" w:id="78"/>
    <w:p>
      <w:pPr>
        <w:spacing w:after="0"/>
        <w:ind w:left="0"/>
        <w:jc w:val="both"/>
      </w:pPr>
      <w:r>
        <w:rPr>
          <w:rFonts w:ascii="Times New Roman"/>
          <w:b w:val="false"/>
          <w:i w:val="false"/>
          <w:color w:val="000000"/>
          <w:sz w:val="28"/>
        </w:rPr>
        <w:t>
      В случае изменения данных по определенному показателю соответствующая информация подлежит актуализации в том отчетном периоде, в котором произошло изменение.</w:t>
      </w:r>
    </w:p>
    <w:bookmarkEnd w:id="78"/>
    <w:bookmarkStart w:name="z88" w:id="79"/>
    <w:p>
      <w:pPr>
        <w:spacing w:after="0"/>
        <w:ind w:left="0"/>
        <w:jc w:val="both"/>
      </w:pPr>
      <w:r>
        <w:rPr>
          <w:rFonts w:ascii="Times New Roman"/>
          <w:b w:val="false"/>
          <w:i w:val="false"/>
          <w:color w:val="000000"/>
          <w:sz w:val="28"/>
        </w:rPr>
        <w:t>
      7. В строках 3, 4, 5.1, 6.2, 6.3, 8, 9, 10, 11, 12 таблицы 1, строках 3, 4.1, 5.2, 5.3, 7, 8, 9, 10 таблицы 2 значения выбираются из справочников.</w:t>
      </w:r>
    </w:p>
    <w:bookmarkEnd w:id="79"/>
    <w:bookmarkStart w:name="z89" w:id="80"/>
    <w:p>
      <w:pPr>
        <w:spacing w:after="0"/>
        <w:ind w:left="0"/>
        <w:jc w:val="both"/>
      </w:pPr>
      <w:r>
        <w:rPr>
          <w:rFonts w:ascii="Times New Roman"/>
          <w:b w:val="false"/>
          <w:i w:val="false"/>
          <w:color w:val="000000"/>
          <w:sz w:val="28"/>
        </w:rPr>
        <w:t>
      8. В строках 5, 6, 11, 12 таблицы 1, строках 4, 5, 10 таблицы 2 по одному субъекту кредитной истории допускается одновременное отражение нескольких актуальных значений.</w:t>
      </w:r>
    </w:p>
    <w:bookmarkEnd w:id="80"/>
    <w:bookmarkStart w:name="z90" w:id="81"/>
    <w:p>
      <w:pPr>
        <w:spacing w:after="0"/>
        <w:ind w:left="0"/>
        <w:jc w:val="both"/>
      </w:pPr>
      <w:r>
        <w:rPr>
          <w:rFonts w:ascii="Times New Roman"/>
          <w:b w:val="false"/>
          <w:i w:val="false"/>
          <w:color w:val="000000"/>
          <w:sz w:val="28"/>
        </w:rPr>
        <w:t>
      В строках 2, 3, 4, 7, 8, 9, 10 таблицы 1, строках 2, 3, 6, 7, 8, 9 таблицы 2 одному субъекту кредитной истории соответствует не более одного актуального значения.</w:t>
      </w:r>
    </w:p>
    <w:bookmarkEnd w:id="81"/>
    <w:bookmarkStart w:name="z91" w:id="82"/>
    <w:p>
      <w:pPr>
        <w:spacing w:after="0"/>
        <w:ind w:left="0"/>
        <w:jc w:val="both"/>
      </w:pPr>
      <w:r>
        <w:rPr>
          <w:rFonts w:ascii="Times New Roman"/>
          <w:b w:val="false"/>
          <w:i w:val="false"/>
          <w:color w:val="000000"/>
          <w:sz w:val="28"/>
        </w:rPr>
        <w:t>
      9. В строке 2 таблицы 1 если субъект кредитной истории является индивидуальным предпринимателем, осуществляющим индивидуальное предпринимательство в виде совместного предпринимательства, указывается значение "1", в противном случае указывается "0" либо показатель не передается.</w:t>
      </w:r>
    </w:p>
    <w:bookmarkEnd w:id="82"/>
    <w:bookmarkStart w:name="z92" w:id="83"/>
    <w:p>
      <w:pPr>
        <w:spacing w:after="0"/>
        <w:ind w:left="0"/>
        <w:jc w:val="both"/>
      </w:pPr>
      <w:r>
        <w:rPr>
          <w:rFonts w:ascii="Times New Roman"/>
          <w:b w:val="false"/>
          <w:i w:val="false"/>
          <w:color w:val="000000"/>
          <w:sz w:val="28"/>
        </w:rPr>
        <w:t>
      10. В строках 2, 3 таблицы 2 показатели являются обязательными для заполнения для всех субъектов кредитной истории, являющихся нерезидентами Республики Казахстан.</w:t>
      </w:r>
    </w:p>
    <w:bookmarkEnd w:id="83"/>
    <w:bookmarkStart w:name="z93" w:id="84"/>
    <w:p>
      <w:pPr>
        <w:spacing w:after="0"/>
        <w:ind w:left="0"/>
        <w:jc w:val="both"/>
      </w:pPr>
      <w:r>
        <w:rPr>
          <w:rFonts w:ascii="Times New Roman"/>
          <w:b w:val="false"/>
          <w:i w:val="false"/>
          <w:color w:val="000000"/>
          <w:sz w:val="28"/>
        </w:rPr>
        <w:t>
      11. В строке 3 таблицы 1 показатель является обязательным для заполнения для всех субъектов кредитной истории, зарегистрированных на территории Республики Казахстан.</w:t>
      </w:r>
    </w:p>
    <w:bookmarkEnd w:id="84"/>
    <w:bookmarkStart w:name="z94" w:id="85"/>
    <w:p>
      <w:pPr>
        <w:spacing w:after="0"/>
        <w:ind w:left="0"/>
        <w:jc w:val="both"/>
      </w:pPr>
      <w:r>
        <w:rPr>
          <w:rFonts w:ascii="Times New Roman"/>
          <w:b w:val="false"/>
          <w:i w:val="false"/>
          <w:color w:val="000000"/>
          <w:sz w:val="28"/>
        </w:rPr>
        <w:t>
      12. В строке 4 таблицы 1 показатель является обязательным для заполнения для всех субъектов кредитной истории, являющихся юридическими лицами.</w:t>
      </w:r>
    </w:p>
    <w:bookmarkEnd w:id="85"/>
    <w:bookmarkStart w:name="z95" w:id="86"/>
    <w:p>
      <w:pPr>
        <w:spacing w:after="0"/>
        <w:ind w:left="0"/>
        <w:jc w:val="both"/>
      </w:pPr>
      <w:r>
        <w:rPr>
          <w:rFonts w:ascii="Times New Roman"/>
          <w:b w:val="false"/>
          <w:i w:val="false"/>
          <w:color w:val="000000"/>
          <w:sz w:val="28"/>
        </w:rPr>
        <w:t>
      13. В строке 5 таблицы 1, строке 4 таблицы 2 по одному субъекту кредитной истории не допускается указание более одного актуального идентификационного документа одного вида, а также не допускается указание документа одного вида с одним номером более чем по одному субъекту.</w:t>
      </w:r>
    </w:p>
    <w:bookmarkEnd w:id="86"/>
    <w:bookmarkStart w:name="z96" w:id="87"/>
    <w:p>
      <w:pPr>
        <w:spacing w:after="0"/>
        <w:ind w:left="0"/>
        <w:jc w:val="both"/>
      </w:pPr>
      <w:r>
        <w:rPr>
          <w:rFonts w:ascii="Times New Roman"/>
          <w:b w:val="false"/>
          <w:i w:val="false"/>
          <w:color w:val="000000"/>
          <w:sz w:val="28"/>
        </w:rPr>
        <w:t>
      По всем субъектам кредитной истории в обязательном порядке указывается следующая информация:</w:t>
      </w:r>
    </w:p>
    <w:bookmarkEnd w:id="87"/>
    <w:bookmarkStart w:name="z97" w:id="88"/>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 (для юридического лица, индивидуального предпринимателя, осуществляющего деятельность в виде совместного предпринимательства), индивидуальный идентификационный номер (для физического лица, в том числе индивидуального предпринимателя, осуществляющего деятельность в виде личного предпринимательства);</w:t>
      </w:r>
    </w:p>
    <w:bookmarkEnd w:id="88"/>
    <w:bookmarkStart w:name="z98" w:id="89"/>
    <w:p>
      <w:pPr>
        <w:spacing w:after="0"/>
        <w:ind w:left="0"/>
        <w:jc w:val="both"/>
      </w:pPr>
      <w:r>
        <w:rPr>
          <w:rFonts w:ascii="Times New Roman"/>
          <w:b w:val="false"/>
          <w:i w:val="false"/>
          <w:color w:val="000000"/>
          <w:sz w:val="28"/>
        </w:rPr>
        <w:t>
      по нерезидентам Республики Казахстан – альтернативный идентификационный номер.</w:t>
      </w:r>
    </w:p>
    <w:bookmarkEnd w:id="89"/>
    <w:bookmarkStart w:name="z99" w:id="90"/>
    <w:p>
      <w:pPr>
        <w:spacing w:after="0"/>
        <w:ind w:left="0"/>
        <w:jc w:val="both"/>
      </w:pPr>
      <w:r>
        <w:rPr>
          <w:rFonts w:ascii="Times New Roman"/>
          <w:b w:val="false"/>
          <w:i w:val="false"/>
          <w:color w:val="000000"/>
          <w:sz w:val="28"/>
        </w:rPr>
        <w:t>
      По субъектам кредитной истории, являющимся резидентами Республики Казахстан, договор займа (условного обязательства) с которыми заключен до 1 января 2013 года, в обязательном порядке указывается регистрационный номер налогоплательщика.</w:t>
      </w:r>
    </w:p>
    <w:bookmarkEnd w:id="90"/>
    <w:bookmarkStart w:name="z100" w:id="91"/>
    <w:p>
      <w:pPr>
        <w:spacing w:after="0"/>
        <w:ind w:left="0"/>
        <w:jc w:val="both"/>
      </w:pPr>
      <w:r>
        <w:rPr>
          <w:rFonts w:ascii="Times New Roman"/>
          <w:b w:val="false"/>
          <w:i w:val="false"/>
          <w:color w:val="000000"/>
          <w:sz w:val="28"/>
        </w:rPr>
        <w:t>
      В случае изменения признака резидентства субъекта кредитной истории в целях сохранения исторической взаимосвязи идентификаторов по нему наряду с бизнес-идентификационным номером (индивидуальным идентификационным номером) или регистрационным номером налогоплательщика указывается альтернативный идентификационный номер.</w:t>
      </w:r>
    </w:p>
    <w:bookmarkEnd w:id="91"/>
    <w:bookmarkStart w:name="z101" w:id="92"/>
    <w:p>
      <w:pPr>
        <w:spacing w:after="0"/>
        <w:ind w:left="0"/>
        <w:jc w:val="both"/>
      </w:pPr>
      <w:r>
        <w:rPr>
          <w:rFonts w:ascii="Times New Roman"/>
          <w:b w:val="false"/>
          <w:i w:val="false"/>
          <w:color w:val="000000"/>
          <w:sz w:val="28"/>
        </w:rPr>
        <w:t>
      14. В строке 6 таблицы 1, строке 5 таблицы 2 указываются адреса регистрации (юридический) и (или) местонахождения (фактический) субъекта кредитной истории.</w:t>
      </w:r>
    </w:p>
    <w:bookmarkEnd w:id="92"/>
    <w:bookmarkStart w:name="z102" w:id="93"/>
    <w:p>
      <w:pPr>
        <w:spacing w:after="0"/>
        <w:ind w:left="0"/>
        <w:jc w:val="both"/>
      </w:pPr>
      <w:r>
        <w:rPr>
          <w:rFonts w:ascii="Times New Roman"/>
          <w:b w:val="false"/>
          <w:i w:val="false"/>
          <w:color w:val="000000"/>
          <w:sz w:val="28"/>
        </w:rPr>
        <w:t>
      Показатель "Страна" адреса регистрации определяется в соответствии с признаком резидентства субъекта кредитной истории.</w:t>
      </w:r>
    </w:p>
    <w:bookmarkEnd w:id="93"/>
    <w:bookmarkStart w:name="z103" w:id="94"/>
    <w:p>
      <w:pPr>
        <w:spacing w:after="0"/>
        <w:ind w:left="0"/>
        <w:jc w:val="both"/>
      </w:pPr>
      <w:r>
        <w:rPr>
          <w:rFonts w:ascii="Times New Roman"/>
          <w:b w:val="false"/>
          <w:i w:val="false"/>
          <w:color w:val="000000"/>
          <w:sz w:val="28"/>
        </w:rPr>
        <w:t>
      Одному субъекту кредитной истории соответствует одно актуальное значение страны, области для каждого типа адреса.</w:t>
      </w:r>
    </w:p>
    <w:bookmarkEnd w:id="94"/>
    <w:bookmarkStart w:name="z104" w:id="95"/>
    <w:p>
      <w:pPr>
        <w:spacing w:after="0"/>
        <w:ind w:left="0"/>
        <w:jc w:val="both"/>
      </w:pPr>
      <w:r>
        <w:rPr>
          <w:rFonts w:ascii="Times New Roman"/>
          <w:b w:val="false"/>
          <w:i w:val="false"/>
          <w:color w:val="000000"/>
          <w:sz w:val="28"/>
        </w:rPr>
        <w:t>
      Показатель "Область" является обязательным для заполнения для всех субъектов кредитной истории, являющихся резидентами Республики Казахстан.</w:t>
      </w:r>
    </w:p>
    <w:bookmarkEnd w:id="95"/>
    <w:bookmarkStart w:name="z105" w:id="96"/>
    <w:p>
      <w:pPr>
        <w:spacing w:after="0"/>
        <w:ind w:left="0"/>
        <w:jc w:val="both"/>
      </w:pPr>
      <w:r>
        <w:rPr>
          <w:rFonts w:ascii="Times New Roman"/>
          <w:b w:val="false"/>
          <w:i w:val="false"/>
          <w:color w:val="000000"/>
          <w:sz w:val="28"/>
        </w:rPr>
        <w:t>
      15. В строке 7 таблицы 1, строке 6 таблицы 2 по субъекту кредитной истории, являющемуся резидентом Республики Казахстан, указывается значение "1", по субъекту кредитной истории, являющемуся нерезидентом Республики Казахстан, указывается "2".</w:t>
      </w:r>
    </w:p>
    <w:bookmarkEnd w:id="96"/>
    <w:bookmarkStart w:name="z106" w:id="97"/>
    <w:p>
      <w:pPr>
        <w:spacing w:after="0"/>
        <w:ind w:left="0"/>
        <w:jc w:val="both"/>
      </w:pPr>
      <w:r>
        <w:rPr>
          <w:rFonts w:ascii="Times New Roman"/>
          <w:b w:val="false"/>
          <w:i w:val="false"/>
          <w:color w:val="000000"/>
          <w:sz w:val="28"/>
        </w:rPr>
        <w:t>
      16. В строке 11 таблицы 1, строке 10 таблицы 2 по одному и тому же субъекту кредитной истории по показателю не допускается использование значения "Не связан" одновременно с иными значениями показателя.</w:t>
      </w:r>
    </w:p>
    <w:bookmarkEnd w:id="97"/>
    <w:bookmarkStart w:name="z107" w:id="98"/>
    <w:p>
      <w:pPr>
        <w:spacing w:after="0"/>
        <w:ind w:left="0"/>
        <w:jc w:val="both"/>
      </w:pPr>
      <w:r>
        <w:rPr>
          <w:rFonts w:ascii="Times New Roman"/>
          <w:b w:val="false"/>
          <w:i w:val="false"/>
          <w:color w:val="000000"/>
          <w:sz w:val="28"/>
        </w:rPr>
        <w:t>
      17. В строке 12 таблицы 1 принадлежность к группе компаний определяется в соответствии с внутренними документами кредитора.</w:t>
      </w:r>
    </w:p>
    <w:bookmarkEnd w:id="98"/>
    <w:bookmarkStart w:name="z108" w:id="99"/>
    <w:p>
      <w:pPr>
        <w:spacing w:after="0"/>
        <w:ind w:left="0"/>
        <w:jc w:val="both"/>
      </w:pPr>
      <w:r>
        <w:rPr>
          <w:rFonts w:ascii="Times New Roman"/>
          <w:b w:val="false"/>
          <w:i w:val="false"/>
          <w:color w:val="000000"/>
          <w:sz w:val="28"/>
        </w:rPr>
        <w:t>
      Кредитор привязывает каждого субъекта кредитной истории, принадлежащего к группе компаний, к соответствующей группе из справочника.</w:t>
      </w:r>
    </w:p>
    <w:bookmarkEnd w:id="99"/>
    <w:bookmarkStart w:name="z109" w:id="100"/>
    <w:p>
      <w:pPr>
        <w:spacing w:after="0"/>
        <w:ind w:left="0"/>
        <w:jc w:val="both"/>
      </w:pPr>
      <w:r>
        <w:rPr>
          <w:rFonts w:ascii="Times New Roman"/>
          <w:b w:val="false"/>
          <w:i w:val="false"/>
          <w:color w:val="000000"/>
          <w:sz w:val="28"/>
        </w:rPr>
        <w:t>
      Справочник групп компаний ведется кредиторами, соответствующая информация в справочнике обновляется кредиторами самостоятельно по мере необходимости.</w:t>
      </w:r>
    </w:p>
    <w:bookmarkEnd w:id="100"/>
    <w:bookmarkStart w:name="z110" w:id="101"/>
    <w:p>
      <w:pPr>
        <w:spacing w:after="0"/>
        <w:ind w:left="0"/>
        <w:jc w:val="both"/>
      </w:pPr>
      <w:r>
        <w:rPr>
          <w:rFonts w:ascii="Times New Roman"/>
          <w:b w:val="false"/>
          <w:i w:val="false"/>
          <w:color w:val="000000"/>
          <w:sz w:val="28"/>
        </w:rPr>
        <w:t>
      Показатель является обязательным для заполнения для всех субъектов кредитной истории, принадлежащих к группе компаний.</w:t>
      </w:r>
    </w:p>
    <w:bookmarkEnd w:id="101"/>
    <w:bookmarkStart w:name="z111" w:id="102"/>
    <w:p>
      <w:pPr>
        <w:spacing w:after="0"/>
        <w:ind w:left="0"/>
        <w:jc w:val="both"/>
      </w:pPr>
      <w:r>
        <w:rPr>
          <w:rFonts w:ascii="Times New Roman"/>
          <w:b w:val="false"/>
          <w:i w:val="false"/>
          <w:color w:val="000000"/>
          <w:sz w:val="28"/>
        </w:rPr>
        <w:t>
      18. Строка 13 таблицы 1, строка 11 таблицы 2 предназначены для отражения даты, по состоянию на которую учтены сведения о субъекте кредитной истории.</w:t>
      </w:r>
    </w:p>
    <w:bookmarkEnd w:id="102"/>
    <w:bookmarkStart w:name="z112" w:id="103"/>
    <w:p>
      <w:pPr>
        <w:spacing w:after="0"/>
        <w:ind w:left="0"/>
        <w:jc w:val="both"/>
      </w:pPr>
      <w:r>
        <w:rPr>
          <w:rFonts w:ascii="Times New Roman"/>
          <w:b w:val="false"/>
          <w:i w:val="false"/>
          <w:color w:val="000000"/>
          <w:sz w:val="28"/>
        </w:rPr>
        <w:t>
      19. Дополнительные пояснения</w:t>
      </w:r>
    </w:p>
    <w:bookmarkEnd w:id="103"/>
    <w:bookmarkStart w:name="z113" w:id="104"/>
    <w:p>
      <w:pPr>
        <w:spacing w:after="0"/>
        <w:ind w:left="0"/>
        <w:jc w:val="both"/>
      </w:pPr>
      <w:r>
        <w:rPr>
          <w:rFonts w:ascii="Times New Roman"/>
          <w:b w:val="false"/>
          <w:i w:val="false"/>
          <w:color w:val="000000"/>
          <w:sz w:val="28"/>
        </w:rPr>
        <w:t>
      В целях Формы альтернативный идентификационный номер служит в качестве одного из идентификаторов субъекта кредитной истории, являющегося нерезидентом Республики Казахстан.</w:t>
      </w:r>
    </w:p>
    <w:bookmarkEnd w:id="104"/>
    <w:bookmarkStart w:name="z114" w:id="105"/>
    <w:p>
      <w:pPr>
        <w:spacing w:after="0"/>
        <w:ind w:left="0"/>
        <w:jc w:val="both"/>
      </w:pPr>
      <w:r>
        <w:rPr>
          <w:rFonts w:ascii="Times New Roman"/>
          <w:b w:val="false"/>
          <w:i w:val="false"/>
          <w:color w:val="000000"/>
          <w:sz w:val="28"/>
        </w:rPr>
        <w:t>
      Альтернативный идентификационный номер для юридических лиц представляет собой 12-тизначный номер формата XXYY0ГГММДДF, где:</w:t>
      </w:r>
    </w:p>
    <w:bookmarkEnd w:id="105"/>
    <w:bookmarkStart w:name="z115" w:id="106"/>
    <w:p>
      <w:pPr>
        <w:spacing w:after="0"/>
        <w:ind w:left="0"/>
        <w:jc w:val="both"/>
      </w:pPr>
      <w:r>
        <w:rPr>
          <w:rFonts w:ascii="Times New Roman"/>
          <w:b w:val="false"/>
          <w:i w:val="false"/>
          <w:color w:val="000000"/>
          <w:sz w:val="28"/>
        </w:rPr>
        <w:t>
      XX – резидентство в соответствии с двухзначными кодами стран в виде двух заглавных букв латинского алфавита;</w:t>
      </w:r>
    </w:p>
    <w:bookmarkEnd w:id="106"/>
    <w:bookmarkStart w:name="z116" w:id="107"/>
    <w:p>
      <w:pPr>
        <w:spacing w:after="0"/>
        <w:ind w:left="0"/>
        <w:jc w:val="both"/>
      </w:pPr>
      <w:r>
        <w:rPr>
          <w:rFonts w:ascii="Times New Roman"/>
          <w:b w:val="false"/>
          <w:i w:val="false"/>
          <w:color w:val="000000"/>
          <w:sz w:val="28"/>
        </w:rPr>
        <w:t>
      YY – наименование юридического лица в виде двух заглавных букв оригинального алфавита;</w:t>
      </w:r>
    </w:p>
    <w:bookmarkEnd w:id="107"/>
    <w:bookmarkStart w:name="z117" w:id="108"/>
    <w:p>
      <w:pPr>
        <w:spacing w:after="0"/>
        <w:ind w:left="0"/>
        <w:jc w:val="both"/>
      </w:pPr>
      <w:r>
        <w:rPr>
          <w:rFonts w:ascii="Times New Roman"/>
          <w:b w:val="false"/>
          <w:i w:val="false"/>
          <w:color w:val="000000"/>
          <w:sz w:val="28"/>
        </w:rPr>
        <w:t>
      0 – резервная позиция;</w:t>
      </w:r>
    </w:p>
    <w:bookmarkEnd w:id="108"/>
    <w:bookmarkStart w:name="z118" w:id="109"/>
    <w:p>
      <w:pPr>
        <w:spacing w:after="0"/>
        <w:ind w:left="0"/>
        <w:jc w:val="both"/>
      </w:pPr>
      <w:r>
        <w:rPr>
          <w:rFonts w:ascii="Times New Roman"/>
          <w:b w:val="false"/>
          <w:i w:val="false"/>
          <w:color w:val="000000"/>
          <w:sz w:val="28"/>
        </w:rPr>
        <w:t>
      ГГММДД – дата юридической регистрации юридического лица в виде 6 цифр (где "ГГ" - год, "ММ" - месяц, "ДД" - день);</w:t>
      </w:r>
    </w:p>
    <w:bookmarkEnd w:id="109"/>
    <w:bookmarkStart w:name="z119" w:id="110"/>
    <w:p>
      <w:pPr>
        <w:spacing w:after="0"/>
        <w:ind w:left="0"/>
        <w:jc w:val="both"/>
      </w:pPr>
      <w:r>
        <w:rPr>
          <w:rFonts w:ascii="Times New Roman"/>
          <w:b w:val="false"/>
          <w:i w:val="false"/>
          <w:color w:val="000000"/>
          <w:sz w:val="28"/>
        </w:rPr>
        <w:t>
      F - свободное значение от 0 и до 9 в виде одной цифры.</w:t>
      </w:r>
    </w:p>
    <w:bookmarkEnd w:id="110"/>
    <w:bookmarkStart w:name="z120" w:id="111"/>
    <w:p>
      <w:pPr>
        <w:spacing w:after="0"/>
        <w:ind w:left="0"/>
        <w:jc w:val="both"/>
      </w:pPr>
      <w:r>
        <w:rPr>
          <w:rFonts w:ascii="Times New Roman"/>
          <w:b w:val="false"/>
          <w:i w:val="false"/>
          <w:color w:val="000000"/>
          <w:sz w:val="28"/>
        </w:rPr>
        <w:t>
      Альтернативный идентификационный номер для физических лиц представляет собой 12-тизначный номер формата XXYYГГММДДFF, где:</w:t>
      </w:r>
    </w:p>
    <w:bookmarkEnd w:id="111"/>
    <w:bookmarkStart w:name="z121" w:id="112"/>
    <w:p>
      <w:pPr>
        <w:spacing w:after="0"/>
        <w:ind w:left="0"/>
        <w:jc w:val="both"/>
      </w:pPr>
      <w:r>
        <w:rPr>
          <w:rFonts w:ascii="Times New Roman"/>
          <w:b w:val="false"/>
          <w:i w:val="false"/>
          <w:color w:val="000000"/>
          <w:sz w:val="28"/>
        </w:rPr>
        <w:t>
      XX – резидентство в соответствии с двухзначными кодами стран в виде двух заглавных букв латинского алфавита;</w:t>
      </w:r>
    </w:p>
    <w:bookmarkEnd w:id="112"/>
    <w:bookmarkStart w:name="z122" w:id="113"/>
    <w:p>
      <w:pPr>
        <w:spacing w:after="0"/>
        <w:ind w:left="0"/>
        <w:jc w:val="both"/>
      </w:pPr>
      <w:r>
        <w:rPr>
          <w:rFonts w:ascii="Times New Roman"/>
          <w:b w:val="false"/>
          <w:i w:val="false"/>
          <w:color w:val="000000"/>
          <w:sz w:val="28"/>
        </w:rPr>
        <w:t>
      YY – имя и фамилия физического лица в виде двух заглавных букв оригинального алфавита;</w:t>
      </w:r>
    </w:p>
    <w:bookmarkEnd w:id="113"/>
    <w:bookmarkStart w:name="z123" w:id="114"/>
    <w:p>
      <w:pPr>
        <w:spacing w:after="0"/>
        <w:ind w:left="0"/>
        <w:jc w:val="both"/>
      </w:pPr>
      <w:r>
        <w:rPr>
          <w:rFonts w:ascii="Times New Roman"/>
          <w:b w:val="false"/>
          <w:i w:val="false"/>
          <w:color w:val="000000"/>
          <w:sz w:val="28"/>
        </w:rPr>
        <w:t>
      ГГММДД – дата рождения физического лица в виде 6 цифр (где "ГГ" - год, "ММ" - месяц, "ДД" - день);</w:t>
      </w:r>
    </w:p>
    <w:bookmarkEnd w:id="114"/>
    <w:bookmarkStart w:name="z124" w:id="115"/>
    <w:p>
      <w:pPr>
        <w:spacing w:after="0"/>
        <w:ind w:left="0"/>
        <w:jc w:val="both"/>
      </w:pPr>
      <w:r>
        <w:rPr>
          <w:rFonts w:ascii="Times New Roman"/>
          <w:b w:val="false"/>
          <w:i w:val="false"/>
          <w:color w:val="000000"/>
          <w:sz w:val="28"/>
        </w:rPr>
        <w:t>
      FF - свободное значение от 00 и до 99 в виде 2 цифр.</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127" w:id="1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6"/>
    <w:bookmarkStart w:name="z128" w:id="11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7"/>
    <w:bookmarkStart w:name="z129" w:id="118"/>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118"/>
    <w:bookmarkStart w:name="z130" w:id="119"/>
    <w:p>
      <w:pPr>
        <w:spacing w:after="0"/>
        <w:ind w:left="0"/>
        <w:jc w:val="left"/>
      </w:pPr>
      <w:r>
        <w:rPr>
          <w:rFonts w:ascii="Times New Roman"/>
          <w:b/>
          <w:i w:val="false"/>
          <w:color w:val="000000"/>
        </w:rPr>
        <w:t xml:space="preserve"> Отчет о договоре займа (условного обязательства)</w:t>
      </w:r>
    </w:p>
    <w:bookmarkEnd w:id="119"/>
    <w:bookmarkStart w:name="z131" w:id="120"/>
    <w:p>
      <w:pPr>
        <w:spacing w:after="0"/>
        <w:ind w:left="0"/>
        <w:jc w:val="both"/>
      </w:pPr>
      <w:r>
        <w:rPr>
          <w:rFonts w:ascii="Times New Roman"/>
          <w:b w:val="false"/>
          <w:i w:val="false"/>
          <w:color w:val="000000"/>
          <w:sz w:val="28"/>
        </w:rPr>
        <w:t>
      Индекс формы административных данных: КР_ОД1</w:t>
      </w:r>
    </w:p>
    <w:bookmarkEnd w:id="120"/>
    <w:bookmarkStart w:name="z132" w:id="121"/>
    <w:p>
      <w:pPr>
        <w:spacing w:after="0"/>
        <w:ind w:left="0"/>
        <w:jc w:val="both"/>
      </w:pPr>
      <w:r>
        <w:rPr>
          <w:rFonts w:ascii="Times New Roman"/>
          <w:b w:val="false"/>
          <w:i w:val="false"/>
          <w:color w:val="000000"/>
          <w:sz w:val="28"/>
        </w:rPr>
        <w:t>
      Периодичность: по мере изменения или получения данных о договоре займа (условного обязательства)</w:t>
      </w:r>
    </w:p>
    <w:bookmarkEnd w:id="121"/>
    <w:bookmarkStart w:name="z133" w:id="122"/>
    <w:p>
      <w:pPr>
        <w:spacing w:after="0"/>
        <w:ind w:left="0"/>
        <w:jc w:val="both"/>
      </w:pPr>
      <w:r>
        <w:rPr>
          <w:rFonts w:ascii="Times New Roman"/>
          <w:b w:val="false"/>
          <w:i w:val="false"/>
          <w:color w:val="000000"/>
          <w:sz w:val="28"/>
        </w:rPr>
        <w:t>
      Отчетный период: по состоянию на "___" "_______________" 20__ года</w:t>
      </w:r>
    </w:p>
    <w:bookmarkEnd w:id="122"/>
    <w:bookmarkStart w:name="z134" w:id="123"/>
    <w:p>
      <w:pPr>
        <w:spacing w:after="0"/>
        <w:ind w:left="0"/>
        <w:jc w:val="both"/>
      </w:pPr>
      <w:r>
        <w:rPr>
          <w:rFonts w:ascii="Times New Roman"/>
          <w:b w:val="false"/>
          <w:i w:val="false"/>
          <w:color w:val="000000"/>
          <w:sz w:val="28"/>
        </w:rPr>
        <w:t>
      Круг лиц представляющих информацию: банки второго уровня, акционерное общество "Банк Развития Казахстана", ипотечные организации, дочерние организации национального управляющего холдинга в сфере агропромышленного комплекса, имеющие лицензию уполномоченного органа на осуществление банковских заемных операций (далее - кредитор)</w:t>
      </w:r>
    </w:p>
    <w:bookmarkEnd w:id="123"/>
    <w:bookmarkStart w:name="z135" w:id="124"/>
    <w:p>
      <w:pPr>
        <w:spacing w:after="0"/>
        <w:ind w:left="0"/>
        <w:jc w:val="both"/>
      </w:pPr>
      <w:r>
        <w:rPr>
          <w:rFonts w:ascii="Times New Roman"/>
          <w:b w:val="false"/>
          <w:i w:val="false"/>
          <w:color w:val="000000"/>
          <w:sz w:val="28"/>
        </w:rPr>
        <w:t>
      Срок представления:</w:t>
      </w:r>
    </w:p>
    <w:bookmarkEnd w:id="124"/>
    <w:bookmarkStart w:name="z136" w:id="125"/>
    <w:p>
      <w:pPr>
        <w:spacing w:after="0"/>
        <w:ind w:left="0"/>
        <w:jc w:val="both"/>
      </w:pPr>
      <w:r>
        <w:rPr>
          <w:rFonts w:ascii="Times New Roman"/>
          <w:b w:val="false"/>
          <w:i w:val="false"/>
          <w:color w:val="000000"/>
          <w:sz w:val="28"/>
        </w:rPr>
        <w:t>
      до 1 января 2021 года: до двадцать пятого числа (включительно) месяца, следующего за отчетным месяцем, - при изменении данных, предусмотренных в отчетности, произошедших в отчетном месяце;</w:t>
      </w:r>
    </w:p>
    <w:bookmarkEnd w:id="125"/>
    <w:bookmarkStart w:name="z137" w:id="126"/>
    <w:p>
      <w:pPr>
        <w:spacing w:after="0"/>
        <w:ind w:left="0"/>
        <w:jc w:val="both"/>
      </w:pPr>
      <w:r>
        <w:rPr>
          <w:rFonts w:ascii="Times New Roman"/>
          <w:b w:val="false"/>
          <w:i w:val="false"/>
          <w:color w:val="000000"/>
          <w:sz w:val="28"/>
        </w:rPr>
        <w:t>
      с 1 января 2021 года: не позднее десяти рабочих дней со дня изменения или получения данных о договоре займа (условного обязательства)</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127"/>
    <w:p>
      <w:pPr>
        <w:spacing w:after="0"/>
        <w:ind w:left="0"/>
        <w:jc w:val="left"/>
      </w:pPr>
      <w:r>
        <w:rPr>
          <w:rFonts w:ascii="Times New Roman"/>
          <w:b/>
          <w:i w:val="false"/>
          <w:color w:val="000000"/>
        </w:rPr>
        <w:t xml:space="preserve"> Таблица. Перечень показателей отчета о договоре займа (условного обязательства)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9"/>
        <w:gridCol w:w="5720"/>
        <w:gridCol w:w="1121"/>
      </w:tblGrid>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субъекте кредитной истории и договорных отношениях кредитора с ним: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(роль) субъекта кредитной истории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субъекта кредитной истории: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идентификационных документов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займа (условного обязательства)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кредитной линии: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кредитной линии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кредитной линии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 банковской гарантии (поручительства)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банковской гарантии (поручительства)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кредитора, обслуживающий заем (условное обязательство)</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займа (условного обязательства) по условиям договора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(условного обязательства) в валюте договора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вознаграждения по договору: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ставки (фиксированная, плавающая)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плавающего индекса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вознаграждения в годовых процентах: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фиксированная ставка (фиксированный спрэд плавающей ставки)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индекс</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эффективная ставка вознаграждения по договору: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первоначальной ставки по требованиям международных стандартов финансовой отчетности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вознаграждения в достоверном годовом эффективном сопоставимом исчислении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графика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погашения: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 долга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очередного платежа: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дату следующего погашения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займа (условного обязательства):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 (условного обязательства)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займа: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заемщика валютной выручки и (или) инструментов хеджирования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(продажа), принятие (покупка) права требования по займу: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передачи (продажи), принятия (покупки)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которой переданы либо проданы (от которой приняты либо куплены) права требования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которой переданы либо проданы (от которой приняты либо куплены) права требования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организации, которой переданы либо проданы (от которой приняты либо куплены) права требования: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идентификационных документов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(продажи), принятия (покупки)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продажи (покупки)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рефинансированному займу: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предыдущего кредитора: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идентификационных документов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предыдущего заемщика: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идентификационных документов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обязательства: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прекращения обязательства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кредитора, принявший решение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прекращения обязательства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28"/>
    <w:p>
      <w:pPr>
        <w:spacing w:after="0"/>
        <w:ind w:left="0"/>
        <w:jc w:val="both"/>
      </w:pPr>
      <w:r>
        <w:rPr>
          <w:rFonts w:ascii="Times New Roman"/>
          <w:b w:val="false"/>
          <w:i w:val="false"/>
          <w:color w:val="000000"/>
          <w:sz w:val="28"/>
        </w:rPr>
        <w:t>
      Наименование ______________________</w:t>
      </w:r>
    </w:p>
    <w:bookmarkEnd w:id="128"/>
    <w:bookmarkStart w:name="z141" w:id="129"/>
    <w:p>
      <w:pPr>
        <w:spacing w:after="0"/>
        <w:ind w:left="0"/>
        <w:jc w:val="both"/>
      </w:pPr>
      <w:r>
        <w:rPr>
          <w:rFonts w:ascii="Times New Roman"/>
          <w:b w:val="false"/>
          <w:i w:val="false"/>
          <w:color w:val="000000"/>
          <w:sz w:val="28"/>
        </w:rPr>
        <w:t>
      Адрес______________________________</w:t>
      </w:r>
    </w:p>
    <w:bookmarkEnd w:id="129"/>
    <w:bookmarkStart w:name="z142" w:id="130"/>
    <w:p>
      <w:pPr>
        <w:spacing w:after="0"/>
        <w:ind w:left="0"/>
        <w:jc w:val="both"/>
      </w:pPr>
      <w:r>
        <w:rPr>
          <w:rFonts w:ascii="Times New Roman"/>
          <w:b w:val="false"/>
          <w:i w:val="false"/>
          <w:color w:val="000000"/>
          <w:sz w:val="28"/>
        </w:rPr>
        <w:t>
      Телефон ______________________________________________________</w:t>
      </w:r>
    </w:p>
    <w:bookmarkEnd w:id="130"/>
    <w:bookmarkStart w:name="z143" w:id="131"/>
    <w:p>
      <w:pPr>
        <w:spacing w:after="0"/>
        <w:ind w:left="0"/>
        <w:jc w:val="both"/>
      </w:pPr>
      <w:r>
        <w:rPr>
          <w:rFonts w:ascii="Times New Roman"/>
          <w:b w:val="false"/>
          <w:i w:val="false"/>
          <w:color w:val="000000"/>
          <w:sz w:val="28"/>
        </w:rPr>
        <w:t>
      Адрес электронной почты _______________________________________</w:t>
      </w:r>
    </w:p>
    <w:bookmarkEnd w:id="131"/>
    <w:bookmarkStart w:name="z144" w:id="132"/>
    <w:p>
      <w:pPr>
        <w:spacing w:after="0"/>
        <w:ind w:left="0"/>
        <w:jc w:val="both"/>
      </w:pPr>
      <w:r>
        <w:rPr>
          <w:rFonts w:ascii="Times New Roman"/>
          <w:b w:val="false"/>
          <w:i w:val="false"/>
          <w:color w:val="000000"/>
          <w:sz w:val="28"/>
        </w:rPr>
        <w:t>
      Исполнитель_______________________________________________ ____________________</w:t>
      </w:r>
    </w:p>
    <w:bookmarkEnd w:id="132"/>
    <w:bookmarkStart w:name="z145" w:id="133"/>
    <w:p>
      <w:pPr>
        <w:spacing w:after="0"/>
        <w:ind w:left="0"/>
        <w:jc w:val="both"/>
      </w:pPr>
      <w:r>
        <w:rPr>
          <w:rFonts w:ascii="Times New Roman"/>
          <w:b w:val="false"/>
          <w:i w:val="false"/>
          <w:color w:val="000000"/>
          <w:sz w:val="28"/>
        </w:rPr>
        <w:t>
                         фамилия, имя и отчество (при его наличии)             телефон</w:t>
      </w:r>
    </w:p>
    <w:bookmarkEnd w:id="133"/>
    <w:bookmarkStart w:name="z146" w:id="134"/>
    <w:p>
      <w:pPr>
        <w:spacing w:after="0"/>
        <w:ind w:left="0"/>
        <w:jc w:val="both"/>
      </w:pPr>
      <w:r>
        <w:rPr>
          <w:rFonts w:ascii="Times New Roman"/>
          <w:b w:val="false"/>
          <w:i w:val="false"/>
          <w:color w:val="000000"/>
          <w:sz w:val="28"/>
        </w:rPr>
        <w:t>
      Главный бухгалтер или лицо, уполномоченное им на подписание отчета</w:t>
      </w:r>
    </w:p>
    <w:bookmarkEnd w:id="134"/>
    <w:bookmarkStart w:name="z147" w:id="135"/>
    <w:p>
      <w:pPr>
        <w:spacing w:after="0"/>
        <w:ind w:left="0"/>
        <w:jc w:val="both"/>
      </w:pPr>
      <w:r>
        <w:rPr>
          <w:rFonts w:ascii="Times New Roman"/>
          <w:b w:val="false"/>
          <w:i w:val="false"/>
          <w:color w:val="000000"/>
          <w:sz w:val="28"/>
        </w:rPr>
        <w:t>
      ___________________________________________________________ ____________________</w:t>
      </w:r>
    </w:p>
    <w:bookmarkEnd w:id="135"/>
    <w:bookmarkStart w:name="z148" w:id="13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36"/>
    <w:bookmarkStart w:name="z149" w:id="13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137"/>
    <w:bookmarkStart w:name="z150" w:id="138"/>
    <w:p>
      <w:pPr>
        <w:spacing w:after="0"/>
        <w:ind w:left="0"/>
        <w:jc w:val="both"/>
      </w:pPr>
      <w:r>
        <w:rPr>
          <w:rFonts w:ascii="Times New Roman"/>
          <w:b w:val="false"/>
          <w:i w:val="false"/>
          <w:color w:val="000000"/>
          <w:sz w:val="28"/>
        </w:rPr>
        <w:t>
      ___________________________________________________________ ____________________</w:t>
      </w:r>
    </w:p>
    <w:bookmarkEnd w:id="138"/>
    <w:bookmarkStart w:name="z151" w:id="13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39"/>
    <w:bookmarkStart w:name="z152" w:id="140"/>
    <w:p>
      <w:pPr>
        <w:spacing w:after="0"/>
        <w:ind w:left="0"/>
        <w:jc w:val="both"/>
      </w:pPr>
      <w:r>
        <w:rPr>
          <w:rFonts w:ascii="Times New Roman"/>
          <w:b w:val="false"/>
          <w:i w:val="false"/>
          <w:color w:val="000000"/>
          <w:sz w:val="28"/>
        </w:rPr>
        <w:t>
      Дата "____" ______________ 20__ года</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договоре</w:t>
            </w:r>
            <w:r>
              <w:br/>
            </w:r>
            <w:r>
              <w:rPr>
                <w:rFonts w:ascii="Times New Roman"/>
                <w:b w:val="false"/>
                <w:i w:val="false"/>
                <w:color w:val="000000"/>
                <w:sz w:val="20"/>
              </w:rPr>
              <w:t>займа (условного обязательства)</w:t>
            </w:r>
          </w:p>
        </w:tc>
      </w:tr>
    </w:tbl>
    <w:bookmarkStart w:name="z154" w:id="14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41"/>
    <w:bookmarkStart w:name="z155" w:id="142"/>
    <w:p>
      <w:pPr>
        <w:spacing w:after="0"/>
        <w:ind w:left="0"/>
        <w:jc w:val="left"/>
      </w:pPr>
      <w:r>
        <w:rPr>
          <w:rFonts w:ascii="Times New Roman"/>
          <w:b/>
          <w:i w:val="false"/>
          <w:color w:val="000000"/>
        </w:rPr>
        <w:t xml:space="preserve"> (индекс – КР_ОД1, периодичность – по мере изменения или получения данных о договоре займа (условного обязательства)</w:t>
      </w:r>
    </w:p>
    <w:bookmarkEnd w:id="142"/>
    <w:bookmarkStart w:name="z156" w:id="143"/>
    <w:p>
      <w:pPr>
        <w:spacing w:after="0"/>
        <w:ind w:left="0"/>
        <w:jc w:val="left"/>
      </w:pPr>
      <w:r>
        <w:rPr>
          <w:rFonts w:ascii="Times New Roman"/>
          <w:b/>
          <w:i w:val="false"/>
          <w:color w:val="000000"/>
        </w:rPr>
        <w:t xml:space="preserve"> Отчет о договоре займа (условного обязательства)</w:t>
      </w:r>
    </w:p>
    <w:bookmarkEnd w:id="143"/>
    <w:bookmarkStart w:name="z157" w:id="144"/>
    <w:p>
      <w:pPr>
        <w:spacing w:after="0"/>
        <w:ind w:left="0"/>
        <w:jc w:val="left"/>
      </w:pPr>
      <w:r>
        <w:rPr>
          <w:rFonts w:ascii="Times New Roman"/>
          <w:b/>
          <w:i w:val="false"/>
          <w:color w:val="000000"/>
        </w:rPr>
        <w:t xml:space="preserve"> Глава 1. Общие положения</w:t>
      </w:r>
    </w:p>
    <w:bookmarkEnd w:id="144"/>
    <w:bookmarkStart w:name="z158" w:id="14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договоре займа (условного обязательства)" (далее - Форма).</w:t>
      </w:r>
    </w:p>
    <w:bookmarkEnd w:id="145"/>
    <w:bookmarkStart w:name="z159" w:id="14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46"/>
    <w:bookmarkStart w:name="z160" w:id="147"/>
    <w:p>
      <w:pPr>
        <w:spacing w:after="0"/>
        <w:ind w:left="0"/>
        <w:jc w:val="both"/>
      </w:pPr>
      <w:r>
        <w:rPr>
          <w:rFonts w:ascii="Times New Roman"/>
          <w:b w:val="false"/>
          <w:i w:val="false"/>
          <w:color w:val="000000"/>
          <w:sz w:val="28"/>
        </w:rPr>
        <w:t>
      3. Форму подписывают первый руководитель, главный бухгалтер или лица, уполномоченные ими на подписание отчета.</w:t>
      </w:r>
    </w:p>
    <w:bookmarkEnd w:id="147"/>
    <w:bookmarkStart w:name="z161" w:id="14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целых числах, указывается в тенге, если не установлено иное. В случае округления до целых чисел сумма менее 0,5 округляется до нуля, а сумма, равная 0,5 и выше, округляется до единицы.</w:t>
      </w:r>
    </w:p>
    <w:bookmarkEnd w:id="148"/>
    <w:bookmarkStart w:name="z162" w:id="149"/>
    <w:p>
      <w:pPr>
        <w:spacing w:after="0"/>
        <w:ind w:left="0"/>
        <w:jc w:val="both"/>
      </w:pPr>
      <w:r>
        <w:rPr>
          <w:rFonts w:ascii="Times New Roman"/>
          <w:b w:val="false"/>
          <w:i w:val="false"/>
          <w:color w:val="000000"/>
          <w:sz w:val="28"/>
        </w:rPr>
        <w:t>
      Коэффициенты и проценты указываются с двумя знаками после запятой.</w:t>
      </w:r>
    </w:p>
    <w:bookmarkEnd w:id="149"/>
    <w:bookmarkStart w:name="z163" w:id="150"/>
    <w:p>
      <w:pPr>
        <w:spacing w:after="0"/>
        <w:ind w:left="0"/>
        <w:jc w:val="both"/>
      </w:pPr>
      <w:r>
        <w:rPr>
          <w:rFonts w:ascii="Times New Roman"/>
          <w:b w:val="false"/>
          <w:i w:val="false"/>
          <w:color w:val="000000"/>
          <w:sz w:val="28"/>
        </w:rPr>
        <w:t>
      Даты указываются в формате: "ДД.ММ.ГГГГ", где "ГГГГ" - год, "ММ" - месяц, "ДД" - день.</w:t>
      </w:r>
    </w:p>
    <w:bookmarkEnd w:id="150"/>
    <w:bookmarkStart w:name="z164" w:id="151"/>
    <w:p>
      <w:pPr>
        <w:spacing w:after="0"/>
        <w:ind w:left="0"/>
        <w:jc w:val="both"/>
      </w:pPr>
      <w:r>
        <w:rPr>
          <w:rFonts w:ascii="Times New Roman"/>
          <w:b w:val="false"/>
          <w:i w:val="false"/>
          <w:color w:val="000000"/>
          <w:sz w:val="28"/>
        </w:rPr>
        <w:t>
      Коды, используемые при заполнении Формы,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предназначенной для сбора отчетности по займам и условным обязательствам, посредством которой представляется Форма.</w:t>
      </w:r>
    </w:p>
    <w:bookmarkEnd w:id="151"/>
    <w:bookmarkStart w:name="z165" w:id="152"/>
    <w:p>
      <w:pPr>
        <w:spacing w:after="0"/>
        <w:ind w:left="0"/>
        <w:jc w:val="both"/>
      </w:pPr>
      <w:r>
        <w:rPr>
          <w:rFonts w:ascii="Times New Roman"/>
          <w:b w:val="false"/>
          <w:i w:val="false"/>
          <w:color w:val="000000"/>
          <w:sz w:val="28"/>
        </w:rPr>
        <w:t>
      Все показатели являются обязательными для заполнения, если иное не оговорено в Пояснении к соответствующему показателю.</w:t>
      </w:r>
    </w:p>
    <w:bookmarkEnd w:id="152"/>
    <w:bookmarkStart w:name="z166" w:id="153"/>
    <w:p>
      <w:pPr>
        <w:spacing w:after="0"/>
        <w:ind w:left="0"/>
        <w:jc w:val="left"/>
      </w:pPr>
      <w:r>
        <w:rPr>
          <w:rFonts w:ascii="Times New Roman"/>
          <w:b/>
          <w:i w:val="false"/>
          <w:color w:val="000000"/>
        </w:rPr>
        <w:t xml:space="preserve"> Глава 2. Пояснение по заполнению Формы</w:t>
      </w:r>
    </w:p>
    <w:bookmarkEnd w:id="153"/>
    <w:bookmarkStart w:name="z167" w:id="154"/>
    <w:p>
      <w:pPr>
        <w:spacing w:after="0"/>
        <w:ind w:left="0"/>
        <w:jc w:val="both"/>
      </w:pPr>
      <w:r>
        <w:rPr>
          <w:rFonts w:ascii="Times New Roman"/>
          <w:b w:val="false"/>
          <w:i w:val="false"/>
          <w:color w:val="000000"/>
          <w:sz w:val="28"/>
        </w:rPr>
        <w:t>
      5. Для целей Формы в информационной системе, предназначенной для сбора отчетности по займам и условным обязательствам, используются следующие справочники:</w:t>
      </w:r>
    </w:p>
    <w:bookmarkEnd w:id="154"/>
    <w:bookmarkStart w:name="z168" w:id="155"/>
    <w:p>
      <w:pPr>
        <w:spacing w:after="0"/>
        <w:ind w:left="0"/>
        <w:jc w:val="both"/>
      </w:pPr>
      <w:r>
        <w:rPr>
          <w:rFonts w:ascii="Times New Roman"/>
          <w:b w:val="false"/>
          <w:i w:val="false"/>
          <w:color w:val="000000"/>
          <w:sz w:val="28"/>
        </w:rPr>
        <w:t>
      Вид (роль) субъекта кредитной истории;</w:t>
      </w:r>
    </w:p>
    <w:bookmarkEnd w:id="155"/>
    <w:bookmarkStart w:name="z169" w:id="156"/>
    <w:p>
      <w:pPr>
        <w:spacing w:after="0"/>
        <w:ind w:left="0"/>
        <w:jc w:val="both"/>
      </w:pPr>
      <w:r>
        <w:rPr>
          <w:rFonts w:ascii="Times New Roman"/>
          <w:b w:val="false"/>
          <w:i w:val="false"/>
          <w:color w:val="000000"/>
          <w:sz w:val="28"/>
        </w:rPr>
        <w:t>
      Вид идентификационных документов;</w:t>
      </w:r>
    </w:p>
    <w:bookmarkEnd w:id="156"/>
    <w:bookmarkStart w:name="z170" w:id="157"/>
    <w:p>
      <w:pPr>
        <w:spacing w:after="0"/>
        <w:ind w:left="0"/>
        <w:jc w:val="both"/>
      </w:pPr>
      <w:r>
        <w:rPr>
          <w:rFonts w:ascii="Times New Roman"/>
          <w:b w:val="false"/>
          <w:i w:val="false"/>
          <w:color w:val="000000"/>
          <w:sz w:val="28"/>
        </w:rPr>
        <w:t>
      Вид займа, условного обязательства;</w:t>
      </w:r>
    </w:p>
    <w:bookmarkEnd w:id="157"/>
    <w:bookmarkStart w:name="z171" w:id="158"/>
    <w:p>
      <w:pPr>
        <w:spacing w:after="0"/>
        <w:ind w:left="0"/>
        <w:jc w:val="both"/>
      </w:pPr>
      <w:r>
        <w:rPr>
          <w:rFonts w:ascii="Times New Roman"/>
          <w:b w:val="false"/>
          <w:i w:val="false"/>
          <w:color w:val="000000"/>
          <w:sz w:val="28"/>
        </w:rPr>
        <w:t>
      Цель кредитования;</w:t>
      </w:r>
    </w:p>
    <w:bookmarkEnd w:id="158"/>
    <w:bookmarkStart w:name="z172" w:id="159"/>
    <w:p>
      <w:pPr>
        <w:spacing w:after="0"/>
        <w:ind w:left="0"/>
        <w:jc w:val="both"/>
      </w:pPr>
      <w:r>
        <w:rPr>
          <w:rFonts w:ascii="Times New Roman"/>
          <w:b w:val="false"/>
          <w:i w:val="false"/>
          <w:color w:val="000000"/>
          <w:sz w:val="28"/>
        </w:rPr>
        <w:t>
      Объект кредитования;</w:t>
      </w:r>
    </w:p>
    <w:bookmarkEnd w:id="159"/>
    <w:bookmarkStart w:name="z173" w:id="160"/>
    <w:p>
      <w:pPr>
        <w:spacing w:after="0"/>
        <w:ind w:left="0"/>
        <w:jc w:val="both"/>
      </w:pPr>
      <w:r>
        <w:rPr>
          <w:rFonts w:ascii="Times New Roman"/>
          <w:b w:val="false"/>
          <w:i w:val="false"/>
          <w:color w:val="000000"/>
          <w:sz w:val="28"/>
        </w:rPr>
        <w:t>
      Источник финансирования;</w:t>
      </w:r>
    </w:p>
    <w:bookmarkEnd w:id="160"/>
    <w:bookmarkStart w:name="z174" w:id="161"/>
    <w:p>
      <w:pPr>
        <w:spacing w:after="0"/>
        <w:ind w:left="0"/>
        <w:jc w:val="both"/>
      </w:pPr>
      <w:r>
        <w:rPr>
          <w:rFonts w:ascii="Times New Roman"/>
          <w:b w:val="false"/>
          <w:i w:val="false"/>
          <w:color w:val="000000"/>
          <w:sz w:val="28"/>
        </w:rPr>
        <w:t>
      Основания прекращения обязательства;</w:t>
      </w:r>
    </w:p>
    <w:bookmarkEnd w:id="161"/>
    <w:bookmarkStart w:name="z175" w:id="162"/>
    <w:p>
      <w:pPr>
        <w:spacing w:after="0"/>
        <w:ind w:left="0"/>
        <w:jc w:val="both"/>
      </w:pPr>
      <w:r>
        <w:rPr>
          <w:rFonts w:ascii="Times New Roman"/>
          <w:b w:val="false"/>
          <w:i w:val="false"/>
          <w:color w:val="000000"/>
          <w:sz w:val="28"/>
        </w:rPr>
        <w:t>
      Тип организации, которой переданы либо проданы (от которой приняты либо куплены) права требования;</w:t>
      </w:r>
    </w:p>
    <w:bookmarkEnd w:id="162"/>
    <w:bookmarkStart w:name="z176" w:id="163"/>
    <w:p>
      <w:pPr>
        <w:spacing w:after="0"/>
        <w:ind w:left="0"/>
        <w:jc w:val="both"/>
      </w:pPr>
      <w:r>
        <w:rPr>
          <w:rFonts w:ascii="Times New Roman"/>
          <w:b w:val="false"/>
          <w:i w:val="false"/>
          <w:color w:val="000000"/>
          <w:sz w:val="28"/>
        </w:rPr>
        <w:t>
      Уполномоченный орган кредитора;</w:t>
      </w:r>
    </w:p>
    <w:bookmarkEnd w:id="163"/>
    <w:bookmarkStart w:name="z177" w:id="164"/>
    <w:p>
      <w:pPr>
        <w:spacing w:after="0"/>
        <w:ind w:left="0"/>
        <w:jc w:val="both"/>
      </w:pPr>
      <w:r>
        <w:rPr>
          <w:rFonts w:ascii="Times New Roman"/>
          <w:b w:val="false"/>
          <w:i w:val="false"/>
          <w:color w:val="000000"/>
          <w:sz w:val="28"/>
        </w:rPr>
        <w:t>
      Филиалы;</w:t>
      </w:r>
    </w:p>
    <w:bookmarkEnd w:id="164"/>
    <w:bookmarkStart w:name="z178" w:id="165"/>
    <w:p>
      <w:pPr>
        <w:spacing w:after="0"/>
        <w:ind w:left="0"/>
        <w:jc w:val="both"/>
      </w:pPr>
      <w:r>
        <w:rPr>
          <w:rFonts w:ascii="Times New Roman"/>
          <w:b w:val="false"/>
          <w:i w:val="false"/>
          <w:color w:val="000000"/>
          <w:sz w:val="28"/>
        </w:rPr>
        <w:t>
      Плавающие индексы;</w:t>
      </w:r>
    </w:p>
    <w:bookmarkEnd w:id="165"/>
    <w:bookmarkStart w:name="z179" w:id="166"/>
    <w:p>
      <w:pPr>
        <w:spacing w:after="0"/>
        <w:ind w:left="0"/>
        <w:jc w:val="both"/>
      </w:pPr>
      <w:r>
        <w:rPr>
          <w:rFonts w:ascii="Times New Roman"/>
          <w:b w:val="false"/>
          <w:i w:val="false"/>
          <w:color w:val="000000"/>
          <w:sz w:val="28"/>
        </w:rPr>
        <w:t>
      Вид валюты.</w:t>
      </w:r>
    </w:p>
    <w:bookmarkEnd w:id="166"/>
    <w:bookmarkStart w:name="z180" w:id="167"/>
    <w:p>
      <w:pPr>
        <w:spacing w:after="0"/>
        <w:ind w:left="0"/>
        <w:jc w:val="both"/>
      </w:pPr>
      <w:r>
        <w:rPr>
          <w:rFonts w:ascii="Times New Roman"/>
          <w:b w:val="false"/>
          <w:i w:val="false"/>
          <w:color w:val="000000"/>
          <w:sz w:val="28"/>
        </w:rPr>
        <w:t>
      6. В Форме передаются сведения обо всех взаимоотношениях кредитора с субъектом кредитной истории, сложившихся в силу договора, заключенного между субъектом кредитной истории и кредитором, либо иных отношений в соответствии с законодательством Республики Казахстан.</w:t>
      </w:r>
    </w:p>
    <w:bookmarkEnd w:id="167"/>
    <w:bookmarkStart w:name="z181" w:id="168"/>
    <w:p>
      <w:pPr>
        <w:spacing w:after="0"/>
        <w:ind w:left="0"/>
        <w:jc w:val="both"/>
      </w:pPr>
      <w:r>
        <w:rPr>
          <w:rFonts w:ascii="Times New Roman"/>
          <w:b w:val="false"/>
          <w:i w:val="false"/>
          <w:color w:val="000000"/>
          <w:sz w:val="28"/>
        </w:rPr>
        <w:t>
      Сведения представляются по всем договорам займа (условного обязательства), заключенным в отчетном периоде и (или) действующим либо прекратившим действие в отчетном периоде, в том числе списанным с баланса и (или) переданным в доверительное управление, а также погашенным, прощенным или проданным в отчетном периоде, по всем условным обязательствам.</w:t>
      </w:r>
    </w:p>
    <w:bookmarkEnd w:id="168"/>
    <w:bookmarkStart w:name="z182" w:id="169"/>
    <w:p>
      <w:pPr>
        <w:spacing w:after="0"/>
        <w:ind w:left="0"/>
        <w:jc w:val="both"/>
      </w:pPr>
      <w:r>
        <w:rPr>
          <w:rFonts w:ascii="Times New Roman"/>
          <w:b w:val="false"/>
          <w:i w:val="false"/>
          <w:color w:val="000000"/>
          <w:sz w:val="28"/>
        </w:rPr>
        <w:t>
      Связь займа (условного обязательства) с субъектом кредитной истории устанавливается в информационной системе, предназначенной для сбора отчетности по займам и условным обязательствам, через идентификационный документ субъекта.</w:t>
      </w:r>
    </w:p>
    <w:bookmarkEnd w:id="169"/>
    <w:bookmarkStart w:name="z183" w:id="170"/>
    <w:p>
      <w:pPr>
        <w:spacing w:after="0"/>
        <w:ind w:left="0"/>
        <w:jc w:val="both"/>
      </w:pPr>
      <w:r>
        <w:rPr>
          <w:rFonts w:ascii="Times New Roman"/>
          <w:b w:val="false"/>
          <w:i w:val="false"/>
          <w:color w:val="000000"/>
          <w:sz w:val="28"/>
        </w:rPr>
        <w:t>
      В случае изменения данных по определенному показателю соответствующая информация подлежит актуализации в том отчетном периоде, в котором произошло изменение.</w:t>
      </w:r>
    </w:p>
    <w:bookmarkEnd w:id="170"/>
    <w:bookmarkStart w:name="z184" w:id="171"/>
    <w:p>
      <w:pPr>
        <w:spacing w:after="0"/>
        <w:ind w:left="0"/>
        <w:jc w:val="both"/>
      </w:pPr>
      <w:r>
        <w:rPr>
          <w:rFonts w:ascii="Times New Roman"/>
          <w:b w:val="false"/>
          <w:i w:val="false"/>
          <w:color w:val="000000"/>
          <w:sz w:val="28"/>
        </w:rPr>
        <w:t>
      7. В строках 1.1, 1.2.1, 1.4, 1.10, 1.12, 1.14.2, 1.17.1, 1.17.2, 1.18.1, 1.20.2, 1.20.4.1, 1.21.2.1, 1.22.1, 1.22.2 значения выбираются из справочников.</w:t>
      </w:r>
    </w:p>
    <w:bookmarkEnd w:id="171"/>
    <w:bookmarkStart w:name="z185" w:id="172"/>
    <w:p>
      <w:pPr>
        <w:spacing w:after="0"/>
        <w:ind w:left="0"/>
        <w:jc w:val="both"/>
      </w:pPr>
      <w:r>
        <w:rPr>
          <w:rFonts w:ascii="Times New Roman"/>
          <w:b w:val="false"/>
          <w:i w:val="false"/>
          <w:color w:val="000000"/>
          <w:sz w:val="28"/>
        </w:rPr>
        <w:t>
      8. В строках 1.1, 1.17, 1.18, 1.21 по одному договору допускается одновременное отражение нескольких актуальных значений.</w:t>
      </w:r>
    </w:p>
    <w:bookmarkEnd w:id="172"/>
    <w:bookmarkStart w:name="z186" w:id="173"/>
    <w:p>
      <w:pPr>
        <w:spacing w:after="0"/>
        <w:ind w:left="0"/>
        <w:jc w:val="both"/>
      </w:pPr>
      <w:r>
        <w:rPr>
          <w:rFonts w:ascii="Times New Roman"/>
          <w:b w:val="false"/>
          <w:i w:val="false"/>
          <w:color w:val="000000"/>
          <w:sz w:val="28"/>
        </w:rPr>
        <w:t>
      В строке 1.2 по одному субъекту кредитной истории допускается одновременное отражение нескольких актуальных значений.</w:t>
      </w:r>
    </w:p>
    <w:bookmarkEnd w:id="173"/>
    <w:bookmarkStart w:name="z187" w:id="174"/>
    <w:p>
      <w:pPr>
        <w:spacing w:after="0"/>
        <w:ind w:left="0"/>
        <w:jc w:val="both"/>
      </w:pPr>
      <w:r>
        <w:rPr>
          <w:rFonts w:ascii="Times New Roman"/>
          <w:b w:val="false"/>
          <w:i w:val="false"/>
          <w:color w:val="000000"/>
          <w:sz w:val="28"/>
        </w:rPr>
        <w:t>
      В строке 1.3 одному субъекту кредитной истории соответствует не более одного актуального значения.</w:t>
      </w:r>
    </w:p>
    <w:bookmarkEnd w:id="174"/>
    <w:bookmarkStart w:name="z188" w:id="175"/>
    <w:p>
      <w:pPr>
        <w:spacing w:after="0"/>
        <w:ind w:left="0"/>
        <w:jc w:val="both"/>
      </w:pPr>
      <w:r>
        <w:rPr>
          <w:rFonts w:ascii="Times New Roman"/>
          <w:b w:val="false"/>
          <w:i w:val="false"/>
          <w:color w:val="000000"/>
          <w:sz w:val="28"/>
        </w:rPr>
        <w:t>
      В строках 1.4, 1.5, 1.6, 1.7, 1.8, 1.9, 1.10, 1.11, 1.12, 1.13, 1.14, 1.15, 1.16, 1.19, 1.20, 1.22 одному договору соответствует не более одного актуального значения.</w:t>
      </w:r>
    </w:p>
    <w:bookmarkEnd w:id="175"/>
    <w:bookmarkStart w:name="z189" w:id="176"/>
    <w:p>
      <w:pPr>
        <w:spacing w:after="0"/>
        <w:ind w:left="0"/>
        <w:jc w:val="both"/>
      </w:pPr>
      <w:r>
        <w:rPr>
          <w:rFonts w:ascii="Times New Roman"/>
          <w:b w:val="false"/>
          <w:i w:val="false"/>
          <w:color w:val="000000"/>
          <w:sz w:val="28"/>
        </w:rPr>
        <w:t>
      9. В строке 1.3, если заем (условное обязательство) предоставляется индивидуальному предпринимателю в целях осуществления предпринимательской деятельности, указывается значение "1", в противном случае указывается "0" либо показатель не передается.</w:t>
      </w:r>
    </w:p>
    <w:bookmarkEnd w:id="176"/>
    <w:bookmarkStart w:name="z190" w:id="177"/>
    <w:p>
      <w:pPr>
        <w:spacing w:after="0"/>
        <w:ind w:left="0"/>
        <w:jc w:val="both"/>
      </w:pPr>
      <w:r>
        <w:rPr>
          <w:rFonts w:ascii="Times New Roman"/>
          <w:b w:val="false"/>
          <w:i w:val="false"/>
          <w:color w:val="000000"/>
          <w:sz w:val="28"/>
        </w:rPr>
        <w:t>
      Показатель является обязательным для заполнения по всем договорам, заключенным с субъектами кредитной истории, являющимися физическими лицами, в целях осуществления предпринимательской деятельности.</w:t>
      </w:r>
    </w:p>
    <w:bookmarkEnd w:id="177"/>
    <w:bookmarkStart w:name="z191" w:id="178"/>
    <w:p>
      <w:pPr>
        <w:spacing w:after="0"/>
        <w:ind w:left="0"/>
        <w:jc w:val="both"/>
      </w:pPr>
      <w:r>
        <w:rPr>
          <w:rFonts w:ascii="Times New Roman"/>
          <w:b w:val="false"/>
          <w:i w:val="false"/>
          <w:color w:val="000000"/>
          <w:sz w:val="28"/>
        </w:rPr>
        <w:t>
      10. В строках 1.5, 1.6 кредитор обеспечивает идентичность значений показателей с номером и датой договора, заключенного между субъектом кредитной истории и кредитором.</w:t>
      </w:r>
    </w:p>
    <w:bookmarkEnd w:id="178"/>
    <w:bookmarkStart w:name="z192" w:id="179"/>
    <w:p>
      <w:pPr>
        <w:spacing w:after="0"/>
        <w:ind w:left="0"/>
        <w:jc w:val="both"/>
      </w:pPr>
      <w:r>
        <w:rPr>
          <w:rFonts w:ascii="Times New Roman"/>
          <w:b w:val="false"/>
          <w:i w:val="false"/>
          <w:color w:val="000000"/>
          <w:sz w:val="28"/>
        </w:rPr>
        <w:t>
      Показатели "Номер договора", "Дата договора" служат идентификаторами договора займа (условного обязательства) в информационной системе, предназначенной для сбора отчетности по займам и условным обязательствам, и являются уникальными для кредитора, представившего сведения о договоре, и неизменными в течение периода действия договора.</w:t>
      </w:r>
    </w:p>
    <w:bookmarkEnd w:id="179"/>
    <w:bookmarkStart w:name="z193" w:id="180"/>
    <w:p>
      <w:pPr>
        <w:spacing w:after="0"/>
        <w:ind w:left="0"/>
        <w:jc w:val="both"/>
      </w:pPr>
      <w:r>
        <w:rPr>
          <w:rFonts w:ascii="Times New Roman"/>
          <w:b w:val="false"/>
          <w:i w:val="false"/>
          <w:color w:val="000000"/>
          <w:sz w:val="28"/>
        </w:rPr>
        <w:t>
      В целях обеспечения уникальности, если внутренними документами кредитора предусмотрено присвоение займу (условному обязательству) иного идентификационного номера в автоматизированных системах, то в качестве номера договора возможно передавать данный идентификационный номер. При этом идентификационный номер является уникальным для кредитора, представившего сведения о договоре, и неизменным в течение периода действия договора.</w:t>
      </w:r>
    </w:p>
    <w:bookmarkEnd w:id="180"/>
    <w:bookmarkStart w:name="z194" w:id="181"/>
    <w:p>
      <w:pPr>
        <w:spacing w:after="0"/>
        <w:ind w:left="0"/>
        <w:jc w:val="both"/>
      </w:pPr>
      <w:r>
        <w:rPr>
          <w:rFonts w:ascii="Times New Roman"/>
          <w:b w:val="false"/>
          <w:i w:val="false"/>
          <w:color w:val="000000"/>
          <w:sz w:val="28"/>
        </w:rPr>
        <w:t>
      Если по кредитным и дебетным картам (с кредитным лимитом) оформляется общий договор о выпуске платежных карт, по показателю "Номер договора" необходимо указывать номер общего договора банка о выпуске платежной карты и через знак "/" номер платежной карты.</w:t>
      </w:r>
    </w:p>
    <w:bookmarkEnd w:id="181"/>
    <w:bookmarkStart w:name="z195" w:id="182"/>
    <w:p>
      <w:pPr>
        <w:spacing w:after="0"/>
        <w:ind w:left="0"/>
        <w:jc w:val="both"/>
      </w:pPr>
      <w:r>
        <w:rPr>
          <w:rFonts w:ascii="Times New Roman"/>
          <w:b w:val="false"/>
          <w:i w:val="false"/>
          <w:color w:val="000000"/>
          <w:sz w:val="28"/>
        </w:rPr>
        <w:t>
      Если выдача займа в рамках кредитной линии осуществляется на основании заявления, по показателю "Номер договора" необходимо указывать номер соглашения о предоставлении (открытии) кредитной линии и через знак "/" идентификационный номер займа.</w:t>
      </w:r>
    </w:p>
    <w:bookmarkEnd w:id="182"/>
    <w:bookmarkStart w:name="z196" w:id="183"/>
    <w:p>
      <w:pPr>
        <w:spacing w:after="0"/>
        <w:ind w:left="0"/>
        <w:jc w:val="both"/>
      </w:pPr>
      <w:r>
        <w:rPr>
          <w:rFonts w:ascii="Times New Roman"/>
          <w:b w:val="false"/>
          <w:i w:val="false"/>
          <w:color w:val="000000"/>
          <w:sz w:val="28"/>
        </w:rPr>
        <w:t>
      По сделкам операций обратное репо заключенным автоматическим способом указывается идентификатор сделки.</w:t>
      </w:r>
    </w:p>
    <w:bookmarkEnd w:id="183"/>
    <w:bookmarkStart w:name="z197" w:id="184"/>
    <w:p>
      <w:pPr>
        <w:spacing w:after="0"/>
        <w:ind w:left="0"/>
        <w:jc w:val="both"/>
      </w:pPr>
      <w:r>
        <w:rPr>
          <w:rFonts w:ascii="Times New Roman"/>
          <w:b w:val="false"/>
          <w:i w:val="false"/>
          <w:color w:val="000000"/>
          <w:sz w:val="28"/>
        </w:rPr>
        <w:t>
      Дата договора позднее фактической даты выдачи, даты погашения по условиям договора, фактической даты прекращения обязательства, позднее отчетной даты является недопустимой.</w:t>
      </w:r>
    </w:p>
    <w:bookmarkEnd w:id="184"/>
    <w:bookmarkStart w:name="z198" w:id="185"/>
    <w:p>
      <w:pPr>
        <w:spacing w:after="0"/>
        <w:ind w:left="0"/>
        <w:jc w:val="both"/>
      </w:pPr>
      <w:r>
        <w:rPr>
          <w:rFonts w:ascii="Times New Roman"/>
          <w:b w:val="false"/>
          <w:i w:val="false"/>
          <w:color w:val="000000"/>
          <w:sz w:val="28"/>
        </w:rPr>
        <w:t>
      11. Строка 1.7 предназначена для идентификации условного обязательства "Кредитная линия", в рамках которого предоставляется заем, и является обязательной для заполнения для всех займов, выданных в рамках кредитной линии.</w:t>
      </w:r>
    </w:p>
    <w:bookmarkEnd w:id="185"/>
    <w:bookmarkStart w:name="z199" w:id="186"/>
    <w:p>
      <w:pPr>
        <w:spacing w:after="0"/>
        <w:ind w:left="0"/>
        <w:jc w:val="both"/>
      </w:pPr>
      <w:r>
        <w:rPr>
          <w:rFonts w:ascii="Times New Roman"/>
          <w:b w:val="false"/>
          <w:i w:val="false"/>
          <w:color w:val="000000"/>
          <w:sz w:val="28"/>
        </w:rPr>
        <w:t>
      Кредитор обеспечивает идентичность значений показателя номеру и дате соответствующей кредитной линии.</w:t>
      </w:r>
    </w:p>
    <w:bookmarkEnd w:id="186"/>
    <w:bookmarkStart w:name="z200" w:id="187"/>
    <w:p>
      <w:pPr>
        <w:spacing w:after="0"/>
        <w:ind w:left="0"/>
        <w:jc w:val="both"/>
      </w:pPr>
      <w:r>
        <w:rPr>
          <w:rFonts w:ascii="Times New Roman"/>
          <w:b w:val="false"/>
          <w:i w:val="false"/>
          <w:color w:val="000000"/>
          <w:sz w:val="28"/>
        </w:rPr>
        <w:t>
      12. Строка 1.10 предназначена для идентификации филиала кредитора, обслуживающего заем, условное обязательство, в соответствии со справочником кредиторов. Если обслуживание займа (условного обязательства) осуществляется непосредственно кредитором, то по показателю указывается кредитор, если филиалом – филиал кредитора.</w:t>
      </w:r>
    </w:p>
    <w:bookmarkEnd w:id="187"/>
    <w:bookmarkStart w:name="z201" w:id="188"/>
    <w:p>
      <w:pPr>
        <w:spacing w:after="0"/>
        <w:ind w:left="0"/>
        <w:jc w:val="both"/>
      </w:pPr>
      <w:r>
        <w:rPr>
          <w:rFonts w:ascii="Times New Roman"/>
          <w:b w:val="false"/>
          <w:i w:val="false"/>
          <w:color w:val="000000"/>
          <w:sz w:val="28"/>
        </w:rPr>
        <w:t>
      Справочник филиалов кредитора ведется Национальным Банком Республики Казахстан по представлению кредитором сведений о своих филиалах, соответствующая информация в справочнике обновляется по мере необходимости.</w:t>
      </w:r>
    </w:p>
    <w:bookmarkEnd w:id="188"/>
    <w:bookmarkStart w:name="z202" w:id="189"/>
    <w:p>
      <w:pPr>
        <w:spacing w:after="0"/>
        <w:ind w:left="0"/>
        <w:jc w:val="both"/>
      </w:pPr>
      <w:r>
        <w:rPr>
          <w:rFonts w:ascii="Times New Roman"/>
          <w:b w:val="false"/>
          <w:i w:val="false"/>
          <w:color w:val="000000"/>
          <w:sz w:val="28"/>
        </w:rPr>
        <w:t>
      13. Строка 1.11 предназначена для отражения даты окончания срока займа (условного обязательства), указанного в договоре с учетом дополнительных соглашений.</w:t>
      </w:r>
    </w:p>
    <w:bookmarkEnd w:id="189"/>
    <w:bookmarkStart w:name="z203" w:id="190"/>
    <w:p>
      <w:pPr>
        <w:spacing w:after="0"/>
        <w:ind w:left="0"/>
        <w:jc w:val="both"/>
      </w:pPr>
      <w:r>
        <w:rPr>
          <w:rFonts w:ascii="Times New Roman"/>
          <w:b w:val="false"/>
          <w:i w:val="false"/>
          <w:color w:val="000000"/>
          <w:sz w:val="28"/>
        </w:rPr>
        <w:t xml:space="preserve">
      Если в договоре отсутствует срок окончания его действия, показатель не передается. </w:t>
      </w:r>
    </w:p>
    <w:bookmarkEnd w:id="190"/>
    <w:bookmarkStart w:name="z204" w:id="191"/>
    <w:p>
      <w:pPr>
        <w:spacing w:after="0"/>
        <w:ind w:left="0"/>
        <w:jc w:val="both"/>
      </w:pPr>
      <w:r>
        <w:rPr>
          <w:rFonts w:ascii="Times New Roman"/>
          <w:b w:val="false"/>
          <w:i w:val="false"/>
          <w:color w:val="000000"/>
          <w:sz w:val="28"/>
        </w:rPr>
        <w:t>
      14. Строка 1.13 предназначена для отражения суммы займа (условного обязательства) в валюте, установленной договором с учетом дополнительных соглашений.</w:t>
      </w:r>
    </w:p>
    <w:bookmarkEnd w:id="191"/>
    <w:bookmarkStart w:name="z205" w:id="192"/>
    <w:p>
      <w:pPr>
        <w:spacing w:after="0"/>
        <w:ind w:left="0"/>
        <w:jc w:val="both"/>
      </w:pPr>
      <w:r>
        <w:rPr>
          <w:rFonts w:ascii="Times New Roman"/>
          <w:b w:val="false"/>
          <w:i w:val="false"/>
          <w:color w:val="000000"/>
          <w:sz w:val="28"/>
        </w:rPr>
        <w:t>
      По показателю указывается значение с двумя знаками после запятой.</w:t>
      </w:r>
    </w:p>
    <w:bookmarkEnd w:id="192"/>
    <w:bookmarkStart w:name="z206" w:id="193"/>
    <w:p>
      <w:pPr>
        <w:spacing w:after="0"/>
        <w:ind w:left="0"/>
        <w:jc w:val="both"/>
      </w:pPr>
      <w:r>
        <w:rPr>
          <w:rFonts w:ascii="Times New Roman"/>
          <w:b w:val="false"/>
          <w:i w:val="false"/>
          <w:color w:val="000000"/>
          <w:sz w:val="28"/>
        </w:rPr>
        <w:t>
      Для кредитной карты, кредитной линии, овердрафта по указанному показателю отражается лимит по договору в выбранной валюте.</w:t>
      </w:r>
    </w:p>
    <w:bookmarkEnd w:id="193"/>
    <w:bookmarkStart w:name="z207" w:id="194"/>
    <w:p>
      <w:pPr>
        <w:spacing w:after="0"/>
        <w:ind w:left="0"/>
        <w:jc w:val="both"/>
      </w:pPr>
      <w:r>
        <w:rPr>
          <w:rFonts w:ascii="Times New Roman"/>
          <w:b w:val="false"/>
          <w:i w:val="false"/>
          <w:color w:val="000000"/>
          <w:sz w:val="28"/>
        </w:rPr>
        <w:t>
      В случае изменения суммы займа (условного обязательства) в валюте договора либо вида валюты по договору соответствующая информация подлежит актуализации.</w:t>
      </w:r>
    </w:p>
    <w:bookmarkEnd w:id="194"/>
    <w:bookmarkStart w:name="z208" w:id="195"/>
    <w:p>
      <w:pPr>
        <w:spacing w:after="0"/>
        <w:ind w:left="0"/>
        <w:jc w:val="both"/>
      </w:pPr>
      <w:r>
        <w:rPr>
          <w:rFonts w:ascii="Times New Roman"/>
          <w:b w:val="false"/>
          <w:i w:val="false"/>
          <w:color w:val="000000"/>
          <w:sz w:val="28"/>
        </w:rPr>
        <w:t>
      Сумма займа в валюте договора меньше суммы остатков основного долга в валюте договора, за исключением кредитных и дебетовых карт с кредитным остатком, является недопустимой.</w:t>
      </w:r>
    </w:p>
    <w:bookmarkEnd w:id="195"/>
    <w:bookmarkStart w:name="z209" w:id="196"/>
    <w:p>
      <w:pPr>
        <w:spacing w:after="0"/>
        <w:ind w:left="0"/>
        <w:jc w:val="both"/>
      </w:pPr>
      <w:r>
        <w:rPr>
          <w:rFonts w:ascii="Times New Roman"/>
          <w:b w:val="false"/>
          <w:i w:val="false"/>
          <w:color w:val="000000"/>
          <w:sz w:val="28"/>
        </w:rPr>
        <w:t>
      15. В строке 1.14 отражение ставки в разбивке на фиксированный спрэд плавающей ставки и плавающий индекс является обязательным для всех договоров займа, в которых установлена плавающая ставка вознаграждения, заключенных либо в которые вносятся изменения после 1 июля 2019 года.</w:t>
      </w:r>
    </w:p>
    <w:bookmarkEnd w:id="196"/>
    <w:bookmarkStart w:name="z210" w:id="197"/>
    <w:p>
      <w:pPr>
        <w:spacing w:after="0"/>
        <w:ind w:left="0"/>
        <w:jc w:val="both"/>
      </w:pPr>
      <w:r>
        <w:rPr>
          <w:rFonts w:ascii="Times New Roman"/>
          <w:b w:val="false"/>
          <w:i w:val="false"/>
          <w:color w:val="000000"/>
          <w:sz w:val="28"/>
        </w:rPr>
        <w:t>
      Справочник плавающих индексов ведется кредиторами, соответствующая информация в справочнике обновляется кредиторами самостоятельно по мере необходимости.</w:t>
      </w:r>
    </w:p>
    <w:bookmarkEnd w:id="197"/>
    <w:bookmarkStart w:name="z211" w:id="198"/>
    <w:p>
      <w:pPr>
        <w:spacing w:after="0"/>
        <w:ind w:left="0"/>
        <w:jc w:val="both"/>
      </w:pPr>
      <w:r>
        <w:rPr>
          <w:rFonts w:ascii="Times New Roman"/>
          <w:b w:val="false"/>
          <w:i w:val="false"/>
          <w:color w:val="000000"/>
          <w:sz w:val="28"/>
        </w:rPr>
        <w:t>
      16. Строка 1.16 предназначена для отражения графика погашения, установленного договором с учетом дополнительных соглашений.</w:t>
      </w:r>
    </w:p>
    <w:bookmarkEnd w:id="198"/>
    <w:bookmarkStart w:name="z212" w:id="199"/>
    <w:p>
      <w:pPr>
        <w:spacing w:after="0"/>
        <w:ind w:left="0"/>
        <w:jc w:val="both"/>
      </w:pPr>
      <w:r>
        <w:rPr>
          <w:rFonts w:ascii="Times New Roman"/>
          <w:b w:val="false"/>
          <w:i w:val="false"/>
          <w:color w:val="000000"/>
          <w:sz w:val="28"/>
        </w:rPr>
        <w:t>
      График погашения содержит вид валюты погашения основного долга и вознаграждения, даты погашения, размеры очередных платежей по основному долгу и вознаграждению, остатки задолженности по основному долгу на даты следующих погашений, дату составления графика погашения займа.</w:t>
      </w:r>
    </w:p>
    <w:bookmarkEnd w:id="199"/>
    <w:bookmarkStart w:name="z213" w:id="200"/>
    <w:p>
      <w:pPr>
        <w:spacing w:after="0"/>
        <w:ind w:left="0"/>
        <w:jc w:val="both"/>
      </w:pPr>
      <w:r>
        <w:rPr>
          <w:rFonts w:ascii="Times New Roman"/>
          <w:b w:val="false"/>
          <w:i w:val="false"/>
          <w:color w:val="000000"/>
          <w:sz w:val="28"/>
        </w:rPr>
        <w:t>
      Размеры очередных платежей, остатки задолженности указываются в валюте договора с учетом дополнительных соглашений.</w:t>
      </w:r>
    </w:p>
    <w:bookmarkEnd w:id="200"/>
    <w:bookmarkStart w:name="z214" w:id="201"/>
    <w:p>
      <w:pPr>
        <w:spacing w:after="0"/>
        <w:ind w:left="0"/>
        <w:jc w:val="both"/>
      </w:pPr>
      <w:r>
        <w:rPr>
          <w:rFonts w:ascii="Times New Roman"/>
          <w:b w:val="false"/>
          <w:i w:val="false"/>
          <w:color w:val="000000"/>
          <w:sz w:val="28"/>
        </w:rPr>
        <w:t>
      В случае изменения условий договора, влекущего изменение периодичности погашения или иных изменений по графику погашения, соответствующая информация, начиная с момента изменения условий договора, подлежит актуализации.</w:t>
      </w:r>
    </w:p>
    <w:bookmarkEnd w:id="201"/>
    <w:bookmarkStart w:name="z215" w:id="202"/>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имеется график погашения.</w:t>
      </w:r>
    </w:p>
    <w:bookmarkEnd w:id="202"/>
    <w:bookmarkStart w:name="z216" w:id="203"/>
    <w:p>
      <w:pPr>
        <w:spacing w:after="0"/>
        <w:ind w:left="0"/>
        <w:jc w:val="both"/>
      </w:pPr>
      <w:r>
        <w:rPr>
          <w:rFonts w:ascii="Times New Roman"/>
          <w:b w:val="false"/>
          <w:i w:val="false"/>
          <w:color w:val="000000"/>
          <w:sz w:val="28"/>
        </w:rPr>
        <w:t>
      17. Строка 1.17 предназначена для отражения цели и объекта кредитования, а также доли суммы, предоставленной на указанную цель, от суммы займа в соответствии с договором с учетом дополнительных соглашений.</w:t>
      </w:r>
    </w:p>
    <w:bookmarkEnd w:id="203"/>
    <w:bookmarkStart w:name="z217" w:id="204"/>
    <w:p>
      <w:pPr>
        <w:spacing w:after="0"/>
        <w:ind w:left="0"/>
        <w:jc w:val="both"/>
      </w:pPr>
      <w:r>
        <w:rPr>
          <w:rFonts w:ascii="Times New Roman"/>
          <w:b w:val="false"/>
          <w:i w:val="false"/>
          <w:color w:val="000000"/>
          <w:sz w:val="28"/>
        </w:rPr>
        <w:t>
      Цель (целевое назначение) займа определяется применением комбинирования значений показателей "Цель кредитования" и "Объект кредитования".</w:t>
      </w:r>
    </w:p>
    <w:bookmarkEnd w:id="204"/>
    <w:bookmarkStart w:name="z218" w:id="205"/>
    <w:p>
      <w:pPr>
        <w:spacing w:after="0"/>
        <w:ind w:left="0"/>
        <w:jc w:val="both"/>
      </w:pPr>
      <w:r>
        <w:rPr>
          <w:rFonts w:ascii="Times New Roman"/>
          <w:b w:val="false"/>
          <w:i w:val="false"/>
          <w:color w:val="000000"/>
          <w:sz w:val="28"/>
        </w:rPr>
        <w:t>
      Совокупная сумма долей по одному займу равняется ста процентам.</w:t>
      </w:r>
    </w:p>
    <w:bookmarkEnd w:id="205"/>
    <w:bookmarkStart w:name="z219" w:id="206"/>
    <w:p>
      <w:pPr>
        <w:spacing w:after="0"/>
        <w:ind w:left="0"/>
        <w:jc w:val="both"/>
      </w:pPr>
      <w:r>
        <w:rPr>
          <w:rFonts w:ascii="Times New Roman"/>
          <w:b w:val="false"/>
          <w:i w:val="false"/>
          <w:color w:val="000000"/>
          <w:sz w:val="28"/>
        </w:rPr>
        <w:t>
      Показатели являются обязательными для заполнения для всех займов, за исключением операций обратное репо.</w:t>
      </w:r>
    </w:p>
    <w:bookmarkEnd w:id="206"/>
    <w:bookmarkStart w:name="z220" w:id="207"/>
    <w:p>
      <w:pPr>
        <w:spacing w:after="0"/>
        <w:ind w:left="0"/>
        <w:jc w:val="both"/>
      </w:pPr>
      <w:r>
        <w:rPr>
          <w:rFonts w:ascii="Times New Roman"/>
          <w:b w:val="false"/>
          <w:i w:val="false"/>
          <w:color w:val="000000"/>
          <w:sz w:val="28"/>
        </w:rPr>
        <w:t>
      18. Строка 1.18 предназначена для отражения вида источника финансирования кредитора, за счет которого финансируется заем либо приобретены права требования по займу, а также доли суммы займа, финансируемой за счет средств источника.</w:t>
      </w:r>
    </w:p>
    <w:bookmarkEnd w:id="207"/>
    <w:bookmarkStart w:name="z221" w:id="208"/>
    <w:p>
      <w:pPr>
        <w:spacing w:after="0"/>
        <w:ind w:left="0"/>
        <w:jc w:val="both"/>
      </w:pPr>
      <w:r>
        <w:rPr>
          <w:rFonts w:ascii="Times New Roman"/>
          <w:b w:val="false"/>
          <w:i w:val="false"/>
          <w:color w:val="000000"/>
          <w:sz w:val="28"/>
        </w:rPr>
        <w:t>
      Совокупная сумма долей по одному договору равняется ста процентам.</w:t>
      </w:r>
    </w:p>
    <w:bookmarkEnd w:id="208"/>
    <w:bookmarkStart w:name="z222" w:id="209"/>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09"/>
    <w:bookmarkStart w:name="z223" w:id="210"/>
    <w:p>
      <w:pPr>
        <w:spacing w:after="0"/>
        <w:ind w:left="0"/>
        <w:jc w:val="both"/>
      </w:pPr>
      <w:r>
        <w:rPr>
          <w:rFonts w:ascii="Times New Roman"/>
          <w:b w:val="false"/>
          <w:i w:val="false"/>
          <w:color w:val="000000"/>
          <w:sz w:val="28"/>
        </w:rPr>
        <w:t>
      19. В строке 1.19 в случае наличия валютной выручки и (или) инструментов хеджирования у субъекта кредитной истории указывается значение "1", в противном случае указывается "0" либо показатель не передается.</w:t>
      </w:r>
    </w:p>
    <w:bookmarkEnd w:id="210"/>
    <w:bookmarkStart w:name="z224" w:id="211"/>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вид валюты по договору отличен от тенге, за исключением межбанковских займов, операций обратное репо.</w:t>
      </w:r>
    </w:p>
    <w:bookmarkEnd w:id="211"/>
    <w:bookmarkStart w:name="z225" w:id="212"/>
    <w:p>
      <w:pPr>
        <w:spacing w:after="0"/>
        <w:ind w:left="0"/>
        <w:jc w:val="both"/>
      </w:pPr>
      <w:r>
        <w:rPr>
          <w:rFonts w:ascii="Times New Roman"/>
          <w:b w:val="false"/>
          <w:i w:val="false"/>
          <w:color w:val="000000"/>
          <w:sz w:val="28"/>
        </w:rPr>
        <w:t>
      20. Строка 1.20 предназначена для идентификации займов, права требования по которым переданы или проданы третьему лицу, либо приняты или куплены у третьего лица.</w:t>
      </w:r>
    </w:p>
    <w:bookmarkEnd w:id="212"/>
    <w:bookmarkStart w:name="z226" w:id="213"/>
    <w:p>
      <w:pPr>
        <w:spacing w:after="0"/>
        <w:ind w:left="0"/>
        <w:jc w:val="both"/>
      </w:pPr>
      <w:r>
        <w:rPr>
          <w:rFonts w:ascii="Times New Roman"/>
          <w:b w:val="false"/>
          <w:i w:val="false"/>
          <w:color w:val="000000"/>
          <w:sz w:val="28"/>
        </w:rPr>
        <w:t>
      В случае передачи права требования третьему лицу указывается признак "01", продажи – "02", принятия – "03", покупки – "04".</w:t>
      </w:r>
    </w:p>
    <w:bookmarkEnd w:id="213"/>
    <w:bookmarkStart w:name="z227" w:id="214"/>
    <w:p>
      <w:pPr>
        <w:spacing w:after="0"/>
        <w:ind w:left="0"/>
        <w:jc w:val="both"/>
      </w:pPr>
      <w:r>
        <w:rPr>
          <w:rFonts w:ascii="Times New Roman"/>
          <w:b w:val="false"/>
          <w:i w:val="false"/>
          <w:color w:val="000000"/>
          <w:sz w:val="28"/>
        </w:rPr>
        <w:t>
      Показатель является обязательным для заполнения для всех займов, права требования по которым переданы (проданы) либо приняты (куплены) после 1 июля 2019 года.</w:t>
      </w:r>
    </w:p>
    <w:bookmarkEnd w:id="214"/>
    <w:bookmarkStart w:name="z228" w:id="215"/>
    <w:p>
      <w:pPr>
        <w:spacing w:after="0"/>
        <w:ind w:left="0"/>
        <w:jc w:val="both"/>
      </w:pPr>
      <w:r>
        <w:rPr>
          <w:rFonts w:ascii="Times New Roman"/>
          <w:b w:val="false"/>
          <w:i w:val="false"/>
          <w:color w:val="000000"/>
          <w:sz w:val="28"/>
        </w:rPr>
        <w:t>
      21. Строка 1.21 предназначена для отражения номера и даты договора займа, который был рефинансирован после 1 июля 2019 года за счет средств, выданных в рамках нового договора займа, а также документов предыдущего заемщика и предыдущего кредитора, перед которым исполнены обязательства по рефинансированному займу.</w:t>
      </w:r>
    </w:p>
    <w:bookmarkEnd w:id="215"/>
    <w:bookmarkStart w:name="z229" w:id="216"/>
    <w:p>
      <w:pPr>
        <w:spacing w:after="0"/>
        <w:ind w:left="0"/>
        <w:jc w:val="both"/>
      </w:pPr>
      <w:r>
        <w:rPr>
          <w:rFonts w:ascii="Times New Roman"/>
          <w:b w:val="false"/>
          <w:i w:val="false"/>
          <w:color w:val="000000"/>
          <w:sz w:val="28"/>
        </w:rPr>
        <w:t>
      По показателю кредитором обеспечивается идентичность сведений по переданным номеру и дате договора другого займа до рефинансирования.</w:t>
      </w:r>
    </w:p>
    <w:bookmarkEnd w:id="216"/>
    <w:bookmarkStart w:name="z230" w:id="217"/>
    <w:p>
      <w:pPr>
        <w:spacing w:after="0"/>
        <w:ind w:left="0"/>
        <w:jc w:val="both"/>
      </w:pPr>
      <w:r>
        <w:rPr>
          <w:rFonts w:ascii="Times New Roman"/>
          <w:b w:val="false"/>
          <w:i w:val="false"/>
          <w:color w:val="000000"/>
          <w:sz w:val="28"/>
        </w:rPr>
        <w:t>
      Строки 1.21.1, 1.21.2 являются обязательными для заполнения для всех займов, предоставленных для целей рефинансирования другого займа, строки 1.21.3, 1.21.4 являются обязательными для заполнения для займов, предоставленных кредитором для целей внутреннего рефинансирования.</w:t>
      </w:r>
    </w:p>
    <w:bookmarkEnd w:id="217"/>
    <w:bookmarkStart w:name="z231" w:id="218"/>
    <w:p>
      <w:pPr>
        <w:spacing w:after="0"/>
        <w:ind w:left="0"/>
        <w:jc w:val="both"/>
      </w:pPr>
      <w:r>
        <w:rPr>
          <w:rFonts w:ascii="Times New Roman"/>
          <w:b w:val="false"/>
          <w:i w:val="false"/>
          <w:color w:val="000000"/>
          <w:sz w:val="28"/>
        </w:rPr>
        <w:t>
      22. Строка 1.22 предназначена для отражения основания полного прекращения обязательства сторон по договору займа (условного обязательства), фактической даты его прекращения, а также уполномоченного органа кредитора, принявшего соответствующее решение.</w:t>
      </w:r>
    </w:p>
    <w:bookmarkEnd w:id="218"/>
    <w:bookmarkStart w:name="z232" w:id="219"/>
    <w:p>
      <w:pPr>
        <w:spacing w:after="0"/>
        <w:ind w:left="0"/>
        <w:jc w:val="both"/>
      </w:pPr>
      <w:r>
        <w:rPr>
          <w:rFonts w:ascii="Times New Roman"/>
          <w:b w:val="false"/>
          <w:i w:val="false"/>
          <w:color w:val="000000"/>
          <w:sz w:val="28"/>
        </w:rPr>
        <w:t>
      В качестве фактической даты прекращения обязательства необходимо указывать дату, с которой прекращено обязательство по договору.</w:t>
      </w:r>
    </w:p>
    <w:bookmarkEnd w:id="219"/>
    <w:bookmarkStart w:name="z233" w:id="220"/>
    <w:p>
      <w:pPr>
        <w:spacing w:after="0"/>
        <w:ind w:left="0"/>
        <w:jc w:val="both"/>
      </w:pPr>
      <w:r>
        <w:rPr>
          <w:rFonts w:ascii="Times New Roman"/>
          <w:b w:val="false"/>
          <w:i w:val="false"/>
          <w:color w:val="000000"/>
          <w:sz w:val="28"/>
        </w:rPr>
        <w:t>
      Если основание прекращения обязательства регламентировано внутренними документами кредитора, по показателю "Уполномоченный орган кредитора, принявший решение" указывается уполномоченный орган кредитора, утвердивший соответствующий внутренний документ.</w:t>
      </w:r>
    </w:p>
    <w:bookmarkEnd w:id="220"/>
    <w:bookmarkStart w:name="z234" w:id="221"/>
    <w:p>
      <w:pPr>
        <w:spacing w:after="0"/>
        <w:ind w:left="0"/>
        <w:jc w:val="both"/>
      </w:pPr>
      <w:r>
        <w:rPr>
          <w:rFonts w:ascii="Times New Roman"/>
          <w:b w:val="false"/>
          <w:i w:val="false"/>
          <w:color w:val="000000"/>
          <w:sz w:val="28"/>
        </w:rPr>
        <w:t>
      Фактическая дата прекращения обязательства ранее даты договора и позднее отчетной даты является недопустимой.</w:t>
      </w:r>
    </w:p>
    <w:bookmarkEnd w:id="221"/>
    <w:bookmarkStart w:name="z235" w:id="222"/>
    <w:p>
      <w:pPr>
        <w:spacing w:after="0"/>
        <w:ind w:left="0"/>
        <w:jc w:val="both"/>
      </w:pPr>
      <w:r>
        <w:rPr>
          <w:rFonts w:ascii="Times New Roman"/>
          <w:b w:val="false"/>
          <w:i w:val="false"/>
          <w:color w:val="000000"/>
          <w:sz w:val="28"/>
        </w:rPr>
        <w:t>
      Показатели "Основания прекращения обязательства", "Фактическая дата прекращения обязательства" являются обязательными для всех займов (условных обязательств), по которым обязательство прекращено полностью.</w:t>
      </w:r>
    </w:p>
    <w:bookmarkEnd w:id="222"/>
    <w:bookmarkStart w:name="z236" w:id="223"/>
    <w:p>
      <w:pPr>
        <w:spacing w:after="0"/>
        <w:ind w:left="0"/>
        <w:jc w:val="both"/>
      </w:pPr>
      <w:r>
        <w:rPr>
          <w:rFonts w:ascii="Times New Roman"/>
          <w:b w:val="false"/>
          <w:i w:val="false"/>
          <w:color w:val="000000"/>
          <w:sz w:val="28"/>
        </w:rPr>
        <w:t>
      Показатель "Уполномоченный орган кредитора, принявший решение" является обязательным для всех займов, по которым обязательство прекращено полностью в связи с прощением долга кредитором.</w:t>
      </w:r>
    </w:p>
    <w:bookmarkEnd w:id="223"/>
    <w:bookmarkStart w:name="z237" w:id="224"/>
    <w:p>
      <w:pPr>
        <w:spacing w:after="0"/>
        <w:ind w:left="0"/>
        <w:jc w:val="both"/>
      </w:pPr>
      <w:r>
        <w:rPr>
          <w:rFonts w:ascii="Times New Roman"/>
          <w:b w:val="false"/>
          <w:i w:val="false"/>
          <w:color w:val="000000"/>
          <w:sz w:val="28"/>
        </w:rPr>
        <w:t>
      23. Строка 2 предназначена для отражения даты, по состоянию на которую учтены сведения о договоре займа (условного обязательства).</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240" w:id="2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5"/>
    <w:bookmarkStart w:name="z241" w:id="22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26"/>
    <w:bookmarkStart w:name="z242" w:id="22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27"/>
    <w:bookmarkStart w:name="z243" w:id="228"/>
    <w:p>
      <w:pPr>
        <w:spacing w:after="0"/>
        <w:ind w:left="0"/>
        <w:jc w:val="left"/>
      </w:pPr>
      <w:r>
        <w:rPr>
          <w:rFonts w:ascii="Times New Roman"/>
          <w:b/>
          <w:i w:val="false"/>
          <w:color w:val="000000"/>
        </w:rPr>
        <w:t xml:space="preserve"> Отчет об обеспечении</w:t>
      </w:r>
    </w:p>
    <w:bookmarkEnd w:id="228"/>
    <w:bookmarkStart w:name="z244" w:id="229"/>
    <w:p>
      <w:pPr>
        <w:spacing w:after="0"/>
        <w:ind w:left="0"/>
        <w:jc w:val="both"/>
      </w:pPr>
      <w:r>
        <w:rPr>
          <w:rFonts w:ascii="Times New Roman"/>
          <w:b w:val="false"/>
          <w:i w:val="false"/>
          <w:color w:val="000000"/>
          <w:sz w:val="28"/>
        </w:rPr>
        <w:t>
      Индекс формы административных данных: КР_ОО1</w:t>
      </w:r>
    </w:p>
    <w:bookmarkEnd w:id="229"/>
    <w:bookmarkStart w:name="z245" w:id="230"/>
    <w:p>
      <w:pPr>
        <w:spacing w:after="0"/>
        <w:ind w:left="0"/>
        <w:jc w:val="both"/>
      </w:pPr>
      <w:r>
        <w:rPr>
          <w:rFonts w:ascii="Times New Roman"/>
          <w:b w:val="false"/>
          <w:i w:val="false"/>
          <w:color w:val="000000"/>
          <w:sz w:val="28"/>
        </w:rPr>
        <w:t>
      Периодичность: по мере изменения или получения данных об обеспечении</w:t>
      </w:r>
    </w:p>
    <w:bookmarkEnd w:id="230"/>
    <w:bookmarkStart w:name="z246" w:id="231"/>
    <w:p>
      <w:pPr>
        <w:spacing w:after="0"/>
        <w:ind w:left="0"/>
        <w:jc w:val="both"/>
      </w:pPr>
      <w:r>
        <w:rPr>
          <w:rFonts w:ascii="Times New Roman"/>
          <w:b w:val="false"/>
          <w:i w:val="false"/>
          <w:color w:val="000000"/>
          <w:sz w:val="28"/>
        </w:rPr>
        <w:t>
      Отчетный период: по состоянию на "___" "_______________" 20__ года</w:t>
      </w:r>
    </w:p>
    <w:bookmarkEnd w:id="231"/>
    <w:bookmarkStart w:name="z247" w:id="232"/>
    <w:p>
      <w:pPr>
        <w:spacing w:after="0"/>
        <w:ind w:left="0"/>
        <w:jc w:val="both"/>
      </w:pPr>
      <w:r>
        <w:rPr>
          <w:rFonts w:ascii="Times New Roman"/>
          <w:b w:val="false"/>
          <w:i w:val="false"/>
          <w:color w:val="000000"/>
          <w:sz w:val="28"/>
        </w:rPr>
        <w:t>
      Круг лиц представляющих информацию: банки второго уровня, акционерное общество "Банк Развития Казахстана", ипотечные организации, дочерние организации национального управляющего холдинга в сфере агропромышленного комплекса, имеющие лицензию уполномоченного органа на осуществление банковских заемных операций (далее - кредитор)</w:t>
      </w:r>
    </w:p>
    <w:bookmarkEnd w:id="232"/>
    <w:bookmarkStart w:name="z248" w:id="233"/>
    <w:p>
      <w:pPr>
        <w:spacing w:after="0"/>
        <w:ind w:left="0"/>
        <w:jc w:val="both"/>
      </w:pPr>
      <w:r>
        <w:rPr>
          <w:rFonts w:ascii="Times New Roman"/>
          <w:b w:val="false"/>
          <w:i w:val="false"/>
          <w:color w:val="000000"/>
          <w:sz w:val="28"/>
        </w:rPr>
        <w:t>
      Срок представления:</w:t>
      </w:r>
    </w:p>
    <w:bookmarkEnd w:id="233"/>
    <w:bookmarkStart w:name="z249" w:id="234"/>
    <w:p>
      <w:pPr>
        <w:spacing w:after="0"/>
        <w:ind w:left="0"/>
        <w:jc w:val="both"/>
      </w:pPr>
      <w:r>
        <w:rPr>
          <w:rFonts w:ascii="Times New Roman"/>
          <w:b w:val="false"/>
          <w:i w:val="false"/>
          <w:color w:val="000000"/>
          <w:sz w:val="28"/>
        </w:rPr>
        <w:t>
      до 1 января 2021 года: до двадцать пятого числа (включительно) месяца, следующего за отчетным месяцем, - при изменении данных, предусмотренных в отчетности, произошедших в отчетном месяце</w:t>
      </w:r>
    </w:p>
    <w:bookmarkEnd w:id="234"/>
    <w:bookmarkStart w:name="z250" w:id="235"/>
    <w:p>
      <w:pPr>
        <w:spacing w:after="0"/>
        <w:ind w:left="0"/>
        <w:jc w:val="both"/>
      </w:pPr>
      <w:r>
        <w:rPr>
          <w:rFonts w:ascii="Times New Roman"/>
          <w:b w:val="false"/>
          <w:i w:val="false"/>
          <w:color w:val="000000"/>
          <w:sz w:val="28"/>
        </w:rPr>
        <w:t>
      с 1 января 2021 года: не позднее десяти рабочих дней со дня изменения или получения данных об обеспечении</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 w:id="236"/>
    <w:p>
      <w:pPr>
        <w:spacing w:after="0"/>
        <w:ind w:left="0"/>
        <w:jc w:val="left"/>
      </w:pPr>
      <w:r>
        <w:rPr>
          <w:rFonts w:ascii="Times New Roman"/>
          <w:b/>
          <w:i w:val="false"/>
          <w:color w:val="000000"/>
        </w:rPr>
        <w:t xml:space="preserve"> Таблица. Перечень показателей отчета об обеспечении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8"/>
        <w:gridCol w:w="6298"/>
        <w:gridCol w:w="1424"/>
      </w:tblGrid>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залоге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залоге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договора о залоге: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прекращения договора о залоге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договора о залоге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 (гарант, поручитель, страховщик):</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(юридическое или физическое лицо)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залогодателя (гаранта, поручителя, страховщика):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идентификационных документов</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Залоговая стоимость (в тенге)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валюте договора)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учету принятого обеспечения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включаемая при расчете резервов (провизий) (в тенге)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(регистрации) залогового имущества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объекта залогового имущества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оценки (переоценки) обеспечения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оценщике либо лице, определившем стоимость обеспечения: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оценщика либо лица, определившего стоимость обеспечения: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идентификационных документов</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237"/>
    <w:p>
      <w:pPr>
        <w:spacing w:after="0"/>
        <w:ind w:left="0"/>
        <w:jc w:val="both"/>
      </w:pPr>
      <w:r>
        <w:rPr>
          <w:rFonts w:ascii="Times New Roman"/>
          <w:b w:val="false"/>
          <w:i w:val="false"/>
          <w:color w:val="000000"/>
          <w:sz w:val="28"/>
        </w:rPr>
        <w:t xml:space="preserve">
      Наименование ______________________ </w:t>
      </w:r>
    </w:p>
    <w:bookmarkEnd w:id="237"/>
    <w:bookmarkStart w:name="z254" w:id="238"/>
    <w:p>
      <w:pPr>
        <w:spacing w:after="0"/>
        <w:ind w:left="0"/>
        <w:jc w:val="both"/>
      </w:pPr>
      <w:r>
        <w:rPr>
          <w:rFonts w:ascii="Times New Roman"/>
          <w:b w:val="false"/>
          <w:i w:val="false"/>
          <w:color w:val="000000"/>
          <w:sz w:val="28"/>
        </w:rPr>
        <w:t>
      Адрес______________________________</w:t>
      </w:r>
    </w:p>
    <w:bookmarkEnd w:id="238"/>
    <w:bookmarkStart w:name="z255" w:id="239"/>
    <w:p>
      <w:pPr>
        <w:spacing w:after="0"/>
        <w:ind w:left="0"/>
        <w:jc w:val="both"/>
      </w:pPr>
      <w:r>
        <w:rPr>
          <w:rFonts w:ascii="Times New Roman"/>
          <w:b w:val="false"/>
          <w:i w:val="false"/>
          <w:color w:val="000000"/>
          <w:sz w:val="28"/>
        </w:rPr>
        <w:t>
      Телефон _____________________________________________________</w:t>
      </w:r>
    </w:p>
    <w:bookmarkEnd w:id="239"/>
    <w:bookmarkStart w:name="z256" w:id="240"/>
    <w:p>
      <w:pPr>
        <w:spacing w:after="0"/>
        <w:ind w:left="0"/>
        <w:jc w:val="both"/>
      </w:pPr>
      <w:r>
        <w:rPr>
          <w:rFonts w:ascii="Times New Roman"/>
          <w:b w:val="false"/>
          <w:i w:val="false"/>
          <w:color w:val="000000"/>
          <w:sz w:val="28"/>
        </w:rPr>
        <w:t>
      Адрес электронной почты _______________________________________</w:t>
      </w:r>
    </w:p>
    <w:bookmarkEnd w:id="240"/>
    <w:bookmarkStart w:name="z257" w:id="241"/>
    <w:p>
      <w:pPr>
        <w:spacing w:after="0"/>
        <w:ind w:left="0"/>
        <w:jc w:val="both"/>
      </w:pPr>
      <w:r>
        <w:rPr>
          <w:rFonts w:ascii="Times New Roman"/>
          <w:b w:val="false"/>
          <w:i w:val="false"/>
          <w:color w:val="000000"/>
          <w:sz w:val="28"/>
        </w:rPr>
        <w:t>
      Исполнитель_______________________________________________ ____________________</w:t>
      </w:r>
    </w:p>
    <w:bookmarkEnd w:id="241"/>
    <w:bookmarkStart w:name="z258" w:id="242"/>
    <w:p>
      <w:pPr>
        <w:spacing w:after="0"/>
        <w:ind w:left="0"/>
        <w:jc w:val="both"/>
      </w:pPr>
      <w:r>
        <w:rPr>
          <w:rFonts w:ascii="Times New Roman"/>
          <w:b w:val="false"/>
          <w:i w:val="false"/>
          <w:color w:val="000000"/>
          <w:sz w:val="28"/>
        </w:rPr>
        <w:t>
                         фамилия, имя и отчество (при его наличии)             телефон</w:t>
      </w:r>
    </w:p>
    <w:bookmarkEnd w:id="242"/>
    <w:bookmarkStart w:name="z259" w:id="243"/>
    <w:p>
      <w:pPr>
        <w:spacing w:after="0"/>
        <w:ind w:left="0"/>
        <w:jc w:val="both"/>
      </w:pPr>
      <w:r>
        <w:rPr>
          <w:rFonts w:ascii="Times New Roman"/>
          <w:b w:val="false"/>
          <w:i w:val="false"/>
          <w:color w:val="000000"/>
          <w:sz w:val="28"/>
        </w:rPr>
        <w:t>
      Главный бухгалтер или лицо, уполномоченное им на подписание отчета</w:t>
      </w:r>
    </w:p>
    <w:bookmarkEnd w:id="243"/>
    <w:bookmarkStart w:name="z260" w:id="244"/>
    <w:p>
      <w:pPr>
        <w:spacing w:after="0"/>
        <w:ind w:left="0"/>
        <w:jc w:val="both"/>
      </w:pPr>
      <w:r>
        <w:rPr>
          <w:rFonts w:ascii="Times New Roman"/>
          <w:b w:val="false"/>
          <w:i w:val="false"/>
          <w:color w:val="000000"/>
          <w:sz w:val="28"/>
        </w:rPr>
        <w:t>
      ___________________________________________________________ ____________________</w:t>
      </w:r>
    </w:p>
    <w:bookmarkEnd w:id="244"/>
    <w:bookmarkStart w:name="z261" w:id="24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45"/>
    <w:bookmarkStart w:name="z262" w:id="246"/>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246"/>
    <w:bookmarkStart w:name="z263" w:id="247"/>
    <w:p>
      <w:pPr>
        <w:spacing w:after="0"/>
        <w:ind w:left="0"/>
        <w:jc w:val="both"/>
      </w:pPr>
      <w:r>
        <w:rPr>
          <w:rFonts w:ascii="Times New Roman"/>
          <w:b w:val="false"/>
          <w:i w:val="false"/>
          <w:color w:val="000000"/>
          <w:sz w:val="28"/>
        </w:rPr>
        <w:t>
      ___________________________________________________________ ____________________</w:t>
      </w:r>
    </w:p>
    <w:bookmarkEnd w:id="247"/>
    <w:bookmarkStart w:name="z264" w:id="248"/>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48"/>
    <w:bookmarkStart w:name="z265" w:id="249"/>
    <w:p>
      <w:pPr>
        <w:spacing w:after="0"/>
        <w:ind w:left="0"/>
        <w:jc w:val="both"/>
      </w:pPr>
      <w:r>
        <w:rPr>
          <w:rFonts w:ascii="Times New Roman"/>
          <w:b w:val="false"/>
          <w:i w:val="false"/>
          <w:color w:val="000000"/>
          <w:sz w:val="28"/>
        </w:rPr>
        <w:t>
      Дата "____" ______________ 20__ года</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w:t>
            </w:r>
            <w:r>
              <w:br/>
            </w:r>
            <w:r>
              <w:rPr>
                <w:rFonts w:ascii="Times New Roman"/>
                <w:b w:val="false"/>
                <w:i w:val="false"/>
                <w:color w:val="000000"/>
                <w:sz w:val="20"/>
              </w:rPr>
              <w:t>об обеспечении</w:t>
            </w:r>
          </w:p>
        </w:tc>
      </w:tr>
    </w:tbl>
    <w:bookmarkStart w:name="z267" w:id="25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50"/>
    <w:bookmarkStart w:name="z268" w:id="251"/>
    <w:p>
      <w:pPr>
        <w:spacing w:after="0"/>
        <w:ind w:left="0"/>
        <w:jc w:val="left"/>
      </w:pPr>
      <w:r>
        <w:rPr>
          <w:rFonts w:ascii="Times New Roman"/>
          <w:b/>
          <w:i w:val="false"/>
          <w:color w:val="000000"/>
        </w:rPr>
        <w:t xml:space="preserve"> Отчет об обеспечении</w:t>
      </w:r>
    </w:p>
    <w:bookmarkEnd w:id="251"/>
    <w:bookmarkStart w:name="z269" w:id="252"/>
    <w:p>
      <w:pPr>
        <w:spacing w:after="0"/>
        <w:ind w:left="0"/>
        <w:jc w:val="left"/>
      </w:pPr>
      <w:r>
        <w:rPr>
          <w:rFonts w:ascii="Times New Roman"/>
          <w:b/>
          <w:i w:val="false"/>
          <w:color w:val="000000"/>
        </w:rPr>
        <w:t xml:space="preserve"> (индекс – КР_ОО1, периодичность – по мере изменения или получения данных об обеспечении)</w:t>
      </w:r>
    </w:p>
    <w:bookmarkEnd w:id="252"/>
    <w:bookmarkStart w:name="z270" w:id="253"/>
    <w:p>
      <w:pPr>
        <w:spacing w:after="0"/>
        <w:ind w:left="0"/>
        <w:jc w:val="left"/>
      </w:pPr>
      <w:r>
        <w:rPr>
          <w:rFonts w:ascii="Times New Roman"/>
          <w:b/>
          <w:i w:val="false"/>
          <w:color w:val="000000"/>
        </w:rPr>
        <w:t xml:space="preserve"> Глава 1. Общие положения</w:t>
      </w:r>
    </w:p>
    <w:bookmarkEnd w:id="253"/>
    <w:bookmarkStart w:name="z271" w:id="25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обеспечении" (далее - Форма).</w:t>
      </w:r>
    </w:p>
    <w:bookmarkEnd w:id="254"/>
    <w:bookmarkStart w:name="z272" w:id="25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55"/>
    <w:bookmarkStart w:name="z273" w:id="256"/>
    <w:p>
      <w:pPr>
        <w:spacing w:after="0"/>
        <w:ind w:left="0"/>
        <w:jc w:val="both"/>
      </w:pPr>
      <w:r>
        <w:rPr>
          <w:rFonts w:ascii="Times New Roman"/>
          <w:b w:val="false"/>
          <w:i w:val="false"/>
          <w:color w:val="000000"/>
          <w:sz w:val="28"/>
        </w:rPr>
        <w:t>
      3. Форму подписывают первый руководитель, главный бухгалтер или лица, уполномоченные ими на подписание отчета.</w:t>
      </w:r>
    </w:p>
    <w:bookmarkEnd w:id="256"/>
    <w:bookmarkStart w:name="z274" w:id="25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целых числах, указывается в тенге, если не установлено иное. В случае округления до целых чисел сумма менее 0,5 округляется до нуля, а сумма, равная 0,5 и выше, округляется до единицы.</w:t>
      </w:r>
    </w:p>
    <w:bookmarkEnd w:id="257"/>
    <w:bookmarkStart w:name="z275" w:id="258"/>
    <w:p>
      <w:pPr>
        <w:spacing w:after="0"/>
        <w:ind w:left="0"/>
        <w:jc w:val="both"/>
      </w:pPr>
      <w:r>
        <w:rPr>
          <w:rFonts w:ascii="Times New Roman"/>
          <w:b w:val="false"/>
          <w:i w:val="false"/>
          <w:color w:val="000000"/>
          <w:sz w:val="28"/>
        </w:rPr>
        <w:t>
      Даты указываются в формате: "ДД.ММ.ГГГГ", где "ГГГГ" - год, "ММ" - месяц, "ДД" - день.</w:t>
      </w:r>
    </w:p>
    <w:bookmarkEnd w:id="258"/>
    <w:bookmarkStart w:name="z276" w:id="259"/>
    <w:p>
      <w:pPr>
        <w:spacing w:after="0"/>
        <w:ind w:left="0"/>
        <w:jc w:val="both"/>
      </w:pPr>
      <w:r>
        <w:rPr>
          <w:rFonts w:ascii="Times New Roman"/>
          <w:b w:val="false"/>
          <w:i w:val="false"/>
          <w:color w:val="000000"/>
          <w:sz w:val="28"/>
        </w:rPr>
        <w:t>
      Коды, используемые при заполнении Формы,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предназначенной для сбора отчетности по займам и условным обязательствам, посредством которой представляется Форма.</w:t>
      </w:r>
    </w:p>
    <w:bookmarkEnd w:id="259"/>
    <w:bookmarkStart w:name="z277" w:id="260"/>
    <w:p>
      <w:pPr>
        <w:spacing w:after="0"/>
        <w:ind w:left="0"/>
        <w:jc w:val="both"/>
      </w:pPr>
      <w:r>
        <w:rPr>
          <w:rFonts w:ascii="Times New Roman"/>
          <w:b w:val="false"/>
          <w:i w:val="false"/>
          <w:color w:val="000000"/>
          <w:sz w:val="28"/>
        </w:rPr>
        <w:t>
      Все показатели являются обязательными для заполнения, если иное не оговорено в Пояснении к соответствующему показателю.</w:t>
      </w:r>
    </w:p>
    <w:bookmarkEnd w:id="260"/>
    <w:bookmarkStart w:name="z278" w:id="261"/>
    <w:p>
      <w:pPr>
        <w:spacing w:after="0"/>
        <w:ind w:left="0"/>
        <w:jc w:val="left"/>
      </w:pPr>
      <w:r>
        <w:rPr>
          <w:rFonts w:ascii="Times New Roman"/>
          <w:b/>
          <w:i w:val="false"/>
          <w:color w:val="000000"/>
        </w:rPr>
        <w:t xml:space="preserve"> Глава 2. Пояснение по заполнению Формы</w:t>
      </w:r>
    </w:p>
    <w:bookmarkEnd w:id="261"/>
    <w:bookmarkStart w:name="z279" w:id="262"/>
    <w:p>
      <w:pPr>
        <w:spacing w:after="0"/>
        <w:ind w:left="0"/>
        <w:jc w:val="both"/>
      </w:pPr>
      <w:r>
        <w:rPr>
          <w:rFonts w:ascii="Times New Roman"/>
          <w:b w:val="false"/>
          <w:i w:val="false"/>
          <w:color w:val="000000"/>
          <w:sz w:val="28"/>
        </w:rPr>
        <w:t>
      5. Для целей Формы в информационной системе, предназначенной для сбора отчетности по займам и условным обязательствам, используются следующие справочники:</w:t>
      </w:r>
    </w:p>
    <w:bookmarkEnd w:id="262"/>
    <w:bookmarkStart w:name="z280" w:id="263"/>
    <w:p>
      <w:pPr>
        <w:spacing w:after="0"/>
        <w:ind w:left="0"/>
        <w:jc w:val="both"/>
      </w:pPr>
      <w:r>
        <w:rPr>
          <w:rFonts w:ascii="Times New Roman"/>
          <w:b w:val="false"/>
          <w:i w:val="false"/>
          <w:color w:val="000000"/>
          <w:sz w:val="28"/>
        </w:rPr>
        <w:t>
      Страна;</w:t>
      </w:r>
    </w:p>
    <w:bookmarkEnd w:id="263"/>
    <w:bookmarkStart w:name="z281" w:id="264"/>
    <w:p>
      <w:pPr>
        <w:spacing w:after="0"/>
        <w:ind w:left="0"/>
        <w:jc w:val="both"/>
      </w:pPr>
      <w:r>
        <w:rPr>
          <w:rFonts w:ascii="Times New Roman"/>
          <w:b w:val="false"/>
          <w:i w:val="false"/>
          <w:color w:val="000000"/>
          <w:sz w:val="28"/>
        </w:rPr>
        <w:t>
      Вид идентификационных документов;</w:t>
      </w:r>
    </w:p>
    <w:bookmarkEnd w:id="264"/>
    <w:bookmarkStart w:name="z282" w:id="265"/>
    <w:p>
      <w:pPr>
        <w:spacing w:after="0"/>
        <w:ind w:left="0"/>
        <w:jc w:val="both"/>
      </w:pPr>
      <w:r>
        <w:rPr>
          <w:rFonts w:ascii="Times New Roman"/>
          <w:b w:val="false"/>
          <w:i w:val="false"/>
          <w:color w:val="000000"/>
          <w:sz w:val="28"/>
        </w:rPr>
        <w:t>
      Вид обеспечения;</w:t>
      </w:r>
    </w:p>
    <w:bookmarkEnd w:id="265"/>
    <w:bookmarkStart w:name="z283" w:id="266"/>
    <w:p>
      <w:pPr>
        <w:spacing w:after="0"/>
        <w:ind w:left="0"/>
        <w:jc w:val="both"/>
      </w:pPr>
      <w:r>
        <w:rPr>
          <w:rFonts w:ascii="Times New Roman"/>
          <w:b w:val="false"/>
          <w:i w:val="false"/>
          <w:color w:val="000000"/>
          <w:sz w:val="28"/>
        </w:rPr>
        <w:t>
      Вид валюты;</w:t>
      </w:r>
    </w:p>
    <w:bookmarkEnd w:id="266"/>
    <w:bookmarkStart w:name="z284" w:id="267"/>
    <w:p>
      <w:pPr>
        <w:spacing w:after="0"/>
        <w:ind w:left="0"/>
        <w:jc w:val="both"/>
      </w:pPr>
      <w:r>
        <w:rPr>
          <w:rFonts w:ascii="Times New Roman"/>
          <w:b w:val="false"/>
          <w:i w:val="false"/>
          <w:color w:val="000000"/>
          <w:sz w:val="28"/>
        </w:rPr>
        <w:t>
      Номер счета;</w:t>
      </w:r>
    </w:p>
    <w:bookmarkEnd w:id="267"/>
    <w:bookmarkStart w:name="z285" w:id="268"/>
    <w:p>
      <w:pPr>
        <w:spacing w:after="0"/>
        <w:ind w:left="0"/>
        <w:jc w:val="both"/>
      </w:pPr>
      <w:r>
        <w:rPr>
          <w:rFonts w:ascii="Times New Roman"/>
          <w:b w:val="false"/>
          <w:i w:val="false"/>
          <w:color w:val="000000"/>
          <w:sz w:val="28"/>
        </w:rPr>
        <w:t>
      Основания прекращения залога.</w:t>
      </w:r>
    </w:p>
    <w:bookmarkEnd w:id="268"/>
    <w:bookmarkStart w:name="z286" w:id="269"/>
    <w:p>
      <w:pPr>
        <w:spacing w:after="0"/>
        <w:ind w:left="0"/>
        <w:jc w:val="both"/>
      </w:pPr>
      <w:r>
        <w:rPr>
          <w:rFonts w:ascii="Times New Roman"/>
          <w:b w:val="false"/>
          <w:i w:val="false"/>
          <w:color w:val="000000"/>
          <w:sz w:val="28"/>
        </w:rPr>
        <w:t>
      6. В Форме передаются сведения об обеспечении, принятом кредитором по займам (условным обязательствам) на основании договора о залоге, гарантии и поручительства, договора страхования, либо ином обеспечении, включая обеспечение в виде имущества, в том числе в виде денег, поступающего в будущем.</w:t>
      </w:r>
    </w:p>
    <w:bookmarkEnd w:id="269"/>
    <w:bookmarkStart w:name="z287" w:id="270"/>
    <w:p>
      <w:pPr>
        <w:spacing w:after="0"/>
        <w:ind w:left="0"/>
        <w:jc w:val="both"/>
      </w:pPr>
      <w:r>
        <w:rPr>
          <w:rFonts w:ascii="Times New Roman"/>
          <w:b w:val="false"/>
          <w:i w:val="false"/>
          <w:color w:val="000000"/>
          <w:sz w:val="28"/>
        </w:rPr>
        <w:t>
      Если по займу отдельный договор о залоге не заключен, при этом договором займа предусмотрено в случае неисполнения субъектом кредитной истории (являющимся должником) право обращения взыскания на залоговое имущество, то в качестве договора о залоге указывается соответствующий договор займа.</w:t>
      </w:r>
    </w:p>
    <w:bookmarkEnd w:id="270"/>
    <w:bookmarkStart w:name="z288" w:id="271"/>
    <w:p>
      <w:pPr>
        <w:spacing w:after="0"/>
        <w:ind w:left="0"/>
        <w:jc w:val="both"/>
      </w:pPr>
      <w:r>
        <w:rPr>
          <w:rFonts w:ascii="Times New Roman"/>
          <w:b w:val="false"/>
          <w:i w:val="false"/>
          <w:color w:val="000000"/>
          <w:sz w:val="28"/>
        </w:rPr>
        <w:t>
      По финансовому лизингу предмет лизинга указывается в качестве обеспечения.</w:t>
      </w:r>
    </w:p>
    <w:bookmarkEnd w:id="271"/>
    <w:bookmarkStart w:name="z289" w:id="272"/>
    <w:p>
      <w:pPr>
        <w:spacing w:after="0"/>
        <w:ind w:left="0"/>
        <w:jc w:val="both"/>
      </w:pPr>
      <w:r>
        <w:rPr>
          <w:rFonts w:ascii="Times New Roman"/>
          <w:b w:val="false"/>
          <w:i w:val="false"/>
          <w:color w:val="000000"/>
          <w:sz w:val="28"/>
        </w:rPr>
        <w:t>
      Договор о залоге привязывается ко всем договорам займа (условного обязательства), по которым соответствующее залоговое имущество (гарантия или поручительство, либо иное имущество) выступает обеспечением.</w:t>
      </w:r>
    </w:p>
    <w:bookmarkEnd w:id="272"/>
    <w:bookmarkStart w:name="z290" w:id="273"/>
    <w:p>
      <w:pPr>
        <w:spacing w:after="0"/>
        <w:ind w:left="0"/>
        <w:jc w:val="both"/>
      </w:pPr>
      <w:r>
        <w:rPr>
          <w:rFonts w:ascii="Times New Roman"/>
          <w:b w:val="false"/>
          <w:i w:val="false"/>
          <w:color w:val="000000"/>
          <w:sz w:val="28"/>
        </w:rPr>
        <w:t>
      Если заем (условное обязательство) не обеспечен залогом, гарантией или поручительством, либо иными видами обеспечения, предусмотренными справочником, то по показателям Формы сведения не указываются.</w:t>
      </w:r>
    </w:p>
    <w:bookmarkEnd w:id="273"/>
    <w:bookmarkStart w:name="z291" w:id="274"/>
    <w:p>
      <w:pPr>
        <w:spacing w:after="0"/>
        <w:ind w:left="0"/>
        <w:jc w:val="both"/>
      </w:pPr>
      <w:r>
        <w:rPr>
          <w:rFonts w:ascii="Times New Roman"/>
          <w:b w:val="false"/>
          <w:i w:val="false"/>
          <w:color w:val="000000"/>
          <w:sz w:val="28"/>
        </w:rPr>
        <w:t>
      По одному договору займа (условного обязательства) допускается отражение нескольких договоров о залоге.</w:t>
      </w:r>
    </w:p>
    <w:bookmarkEnd w:id="274"/>
    <w:bookmarkStart w:name="z292" w:id="275"/>
    <w:p>
      <w:pPr>
        <w:spacing w:after="0"/>
        <w:ind w:left="0"/>
        <w:jc w:val="both"/>
      </w:pPr>
      <w:r>
        <w:rPr>
          <w:rFonts w:ascii="Times New Roman"/>
          <w:b w:val="false"/>
          <w:i w:val="false"/>
          <w:color w:val="000000"/>
          <w:sz w:val="28"/>
        </w:rPr>
        <w:t>
      В случае изменения данных по определенному показателю соответствующая информация подлежит актуализации в том отчетном периоде, в котором произошло изменение.</w:t>
      </w:r>
    </w:p>
    <w:bookmarkEnd w:id="275"/>
    <w:bookmarkStart w:name="z293" w:id="276"/>
    <w:p>
      <w:pPr>
        <w:spacing w:after="0"/>
        <w:ind w:left="0"/>
        <w:jc w:val="both"/>
      </w:pPr>
      <w:r>
        <w:rPr>
          <w:rFonts w:ascii="Times New Roman"/>
          <w:b w:val="false"/>
          <w:i w:val="false"/>
          <w:color w:val="000000"/>
          <w:sz w:val="28"/>
        </w:rPr>
        <w:t>
      7. В строках 3.2, 4.3.1, 5, 6, 11, 14.2.1 значения выбираются из справочников.</w:t>
      </w:r>
    </w:p>
    <w:bookmarkEnd w:id="276"/>
    <w:bookmarkStart w:name="z294" w:id="277"/>
    <w:p>
      <w:pPr>
        <w:spacing w:after="0"/>
        <w:ind w:left="0"/>
        <w:jc w:val="both"/>
      </w:pPr>
      <w:r>
        <w:rPr>
          <w:rFonts w:ascii="Times New Roman"/>
          <w:b w:val="false"/>
          <w:i w:val="false"/>
          <w:color w:val="000000"/>
          <w:sz w:val="28"/>
        </w:rPr>
        <w:t>
      8. Строки 1, 2 предназначены для отражения номера и даты договора о залоге, гарантии и поручительства, либо иного обеспечения, на основании которого кредитор (залогодержатель) имеет право в случае неисполнения субъектом кредитной истории (являющимся должником) обеспеченного залогом обязательства по займу (условному обязательству) получить удовлетворение из стоимости залогового имущества, предъявить требование по неисполненному обязательству к гаранту или поручителю, либо иному лицу в соответствии с договором.</w:t>
      </w:r>
    </w:p>
    <w:bookmarkEnd w:id="277"/>
    <w:bookmarkStart w:name="z295" w:id="278"/>
    <w:p>
      <w:pPr>
        <w:spacing w:after="0"/>
        <w:ind w:left="0"/>
        <w:jc w:val="both"/>
      </w:pPr>
      <w:r>
        <w:rPr>
          <w:rFonts w:ascii="Times New Roman"/>
          <w:b w:val="false"/>
          <w:i w:val="false"/>
          <w:color w:val="000000"/>
          <w:sz w:val="28"/>
        </w:rPr>
        <w:t>
      Сведения по данным показателям заполняются в соответствии с договором, кредитор обеспечивает их идентичность номеру и дате договора о залоге, гарантии, поручительства, либо страхования.</w:t>
      </w:r>
    </w:p>
    <w:bookmarkEnd w:id="278"/>
    <w:bookmarkStart w:name="z296" w:id="279"/>
    <w:p>
      <w:pPr>
        <w:spacing w:after="0"/>
        <w:ind w:left="0"/>
        <w:jc w:val="both"/>
      </w:pPr>
      <w:r>
        <w:rPr>
          <w:rFonts w:ascii="Times New Roman"/>
          <w:b w:val="false"/>
          <w:i w:val="false"/>
          <w:color w:val="000000"/>
          <w:sz w:val="28"/>
        </w:rPr>
        <w:t>
      Показатели служат идентификаторами обеспечения, являются уникальными для кредитора, представившего сведения об обеспечении, и неизменными в течение периода действия договора.</w:t>
      </w:r>
    </w:p>
    <w:bookmarkEnd w:id="279"/>
    <w:bookmarkStart w:name="z297" w:id="280"/>
    <w:p>
      <w:pPr>
        <w:spacing w:after="0"/>
        <w:ind w:left="0"/>
        <w:jc w:val="both"/>
      </w:pPr>
      <w:r>
        <w:rPr>
          <w:rFonts w:ascii="Times New Roman"/>
          <w:b w:val="false"/>
          <w:i w:val="false"/>
          <w:color w:val="000000"/>
          <w:sz w:val="28"/>
        </w:rPr>
        <w:t>
      Если в рамках одного договора о залоге предусмотрено несколько видов обеспечения, каждый из этих видов обеспечения указывается с номером и датой данного договора.</w:t>
      </w:r>
    </w:p>
    <w:bookmarkEnd w:id="280"/>
    <w:bookmarkStart w:name="z298" w:id="281"/>
    <w:p>
      <w:pPr>
        <w:spacing w:after="0"/>
        <w:ind w:left="0"/>
        <w:jc w:val="both"/>
      </w:pPr>
      <w:r>
        <w:rPr>
          <w:rFonts w:ascii="Times New Roman"/>
          <w:b w:val="false"/>
          <w:i w:val="false"/>
          <w:color w:val="000000"/>
          <w:sz w:val="28"/>
        </w:rPr>
        <w:t>
      В целях обеспечения уникальности, если внутренними документами кредитора предусмотрено присвоение договору залога иного идентификационного номера в автоматизированных системах, то в качестве номера договора залога возможно передавать данный идентификационный номер, являющийся неизменным в течение периода действия договора.</w:t>
      </w:r>
    </w:p>
    <w:bookmarkEnd w:id="281"/>
    <w:bookmarkStart w:name="z299" w:id="282"/>
    <w:p>
      <w:pPr>
        <w:spacing w:after="0"/>
        <w:ind w:left="0"/>
        <w:jc w:val="both"/>
      </w:pPr>
      <w:r>
        <w:rPr>
          <w:rFonts w:ascii="Times New Roman"/>
          <w:b w:val="false"/>
          <w:i w:val="false"/>
          <w:color w:val="000000"/>
          <w:sz w:val="28"/>
        </w:rPr>
        <w:t>
      9. В строке 3 необходимо указывать фактическую дату окончания срока действия договора о залоге и основание прекращения залога.</w:t>
      </w:r>
    </w:p>
    <w:bookmarkEnd w:id="282"/>
    <w:bookmarkStart w:name="z300" w:id="283"/>
    <w:p>
      <w:pPr>
        <w:spacing w:after="0"/>
        <w:ind w:left="0"/>
        <w:jc w:val="both"/>
      </w:pPr>
      <w:r>
        <w:rPr>
          <w:rFonts w:ascii="Times New Roman"/>
          <w:b w:val="false"/>
          <w:i w:val="false"/>
          <w:color w:val="000000"/>
          <w:sz w:val="28"/>
        </w:rPr>
        <w:t>
      Фактическая дата прекращения договора о залоге ранее даты договора о залоге и позднее отчетной даты является недопустимой.</w:t>
      </w:r>
    </w:p>
    <w:bookmarkEnd w:id="283"/>
    <w:bookmarkStart w:name="z301" w:id="284"/>
    <w:p>
      <w:pPr>
        <w:spacing w:after="0"/>
        <w:ind w:left="0"/>
        <w:jc w:val="both"/>
      </w:pPr>
      <w:r>
        <w:rPr>
          <w:rFonts w:ascii="Times New Roman"/>
          <w:b w:val="false"/>
          <w:i w:val="false"/>
          <w:color w:val="000000"/>
          <w:sz w:val="28"/>
        </w:rPr>
        <w:t>
      10. Строка 5 предназначена для классификации обеспечения, предусмотренного договором, по видам в соответствии со справочником "Вид обеспечения".</w:t>
      </w:r>
    </w:p>
    <w:bookmarkEnd w:id="284"/>
    <w:bookmarkStart w:name="z302" w:id="285"/>
    <w:p>
      <w:pPr>
        <w:spacing w:after="0"/>
        <w:ind w:left="0"/>
        <w:jc w:val="both"/>
      </w:pPr>
      <w:r>
        <w:rPr>
          <w:rFonts w:ascii="Times New Roman"/>
          <w:b w:val="false"/>
          <w:i w:val="false"/>
          <w:color w:val="000000"/>
          <w:sz w:val="28"/>
        </w:rPr>
        <w:t>
      11. Строка 7 предназначена для отражения стоимости обеспечения, рассчитанной в соответствии с залоговой политикой кредитора.</w:t>
      </w:r>
    </w:p>
    <w:bookmarkEnd w:id="285"/>
    <w:bookmarkStart w:name="z303" w:id="286"/>
    <w:p>
      <w:pPr>
        <w:spacing w:after="0"/>
        <w:ind w:left="0"/>
        <w:jc w:val="both"/>
      </w:pPr>
      <w:r>
        <w:rPr>
          <w:rFonts w:ascii="Times New Roman"/>
          <w:b w:val="false"/>
          <w:i w:val="false"/>
          <w:color w:val="000000"/>
          <w:sz w:val="28"/>
        </w:rPr>
        <w:t>
      Строки 8, 10 предназначены для отражения рыночной стоимости обеспечения, исходя из последней на отчетную дату оценки (переоценки), и стоимости обеспечения, включаемой в расчет резервов (провизий), рассчитанных в соответствии с внутренними документами по определению стоимости залога и другого обеспечения.</w:t>
      </w:r>
    </w:p>
    <w:bookmarkEnd w:id="286"/>
    <w:bookmarkStart w:name="z304" w:id="287"/>
    <w:p>
      <w:pPr>
        <w:spacing w:after="0"/>
        <w:ind w:left="0"/>
        <w:jc w:val="both"/>
      </w:pPr>
      <w:r>
        <w:rPr>
          <w:rFonts w:ascii="Times New Roman"/>
          <w:b w:val="false"/>
          <w:i w:val="false"/>
          <w:color w:val="000000"/>
          <w:sz w:val="28"/>
        </w:rPr>
        <w:t>
      Строка 9 предназначена для отражения номера счета, на котором учитывается стоимость обеспечения.</w:t>
      </w:r>
    </w:p>
    <w:bookmarkEnd w:id="287"/>
    <w:bookmarkStart w:name="z305" w:id="288"/>
    <w:p>
      <w:pPr>
        <w:spacing w:after="0"/>
        <w:ind w:left="0"/>
        <w:jc w:val="both"/>
      </w:pPr>
      <w:r>
        <w:rPr>
          <w:rFonts w:ascii="Times New Roman"/>
          <w:b w:val="false"/>
          <w:i w:val="false"/>
          <w:color w:val="000000"/>
          <w:sz w:val="28"/>
        </w:rPr>
        <w:t>
      Залоговая и рыночная стоимости отражаются по каждому обеспечению в рамках договора о залоге отдельно.</w:t>
      </w:r>
    </w:p>
    <w:bookmarkEnd w:id="288"/>
    <w:bookmarkStart w:name="z306" w:id="289"/>
    <w:p>
      <w:pPr>
        <w:spacing w:after="0"/>
        <w:ind w:left="0"/>
        <w:jc w:val="both"/>
      </w:pPr>
      <w:r>
        <w:rPr>
          <w:rFonts w:ascii="Times New Roman"/>
          <w:b w:val="false"/>
          <w:i w:val="false"/>
          <w:color w:val="000000"/>
          <w:sz w:val="28"/>
        </w:rPr>
        <w:t>
      12. Строка 11 предназначена для отражения страны места регистрации движимого имущества и местонахождения недвижимого имущества, принятых в обеспечение в соответствии с договором о залоге, и является обязательной для заполнения для всех видов обеспечения, являющегося движимым и недвижимым имуществом.</w:t>
      </w:r>
    </w:p>
    <w:bookmarkEnd w:id="289"/>
    <w:bookmarkStart w:name="z307" w:id="290"/>
    <w:p>
      <w:pPr>
        <w:spacing w:after="0"/>
        <w:ind w:left="0"/>
        <w:jc w:val="both"/>
      </w:pPr>
      <w:r>
        <w:rPr>
          <w:rFonts w:ascii="Times New Roman"/>
          <w:b w:val="false"/>
          <w:i w:val="false"/>
          <w:color w:val="000000"/>
          <w:sz w:val="28"/>
        </w:rPr>
        <w:t>
      13. В строке 12 для объекта недвижимости указывается кадастровый номер, для транспортных средств - уникальный код транспортного средства (при наличии).</w:t>
      </w:r>
    </w:p>
    <w:bookmarkEnd w:id="290"/>
    <w:bookmarkStart w:name="z308" w:id="291"/>
    <w:p>
      <w:pPr>
        <w:spacing w:after="0"/>
        <w:ind w:left="0"/>
        <w:jc w:val="both"/>
      </w:pPr>
      <w:r>
        <w:rPr>
          <w:rFonts w:ascii="Times New Roman"/>
          <w:b w:val="false"/>
          <w:i w:val="false"/>
          <w:color w:val="000000"/>
          <w:sz w:val="28"/>
        </w:rPr>
        <w:t>
      Показатель является обязательным для заполнения по объекту залогового имущества, который оценивается на индивидуальной основе.</w:t>
      </w:r>
    </w:p>
    <w:bookmarkEnd w:id="291"/>
    <w:bookmarkStart w:name="z309" w:id="292"/>
    <w:p>
      <w:pPr>
        <w:spacing w:after="0"/>
        <w:ind w:left="0"/>
        <w:jc w:val="both"/>
      </w:pPr>
      <w:r>
        <w:rPr>
          <w:rFonts w:ascii="Times New Roman"/>
          <w:b w:val="false"/>
          <w:i w:val="false"/>
          <w:color w:val="000000"/>
          <w:sz w:val="28"/>
        </w:rPr>
        <w:t>
      14. В строке 14 если последняя оценка (переоценка) проведена кредитором самостоятельно, то в качестве оценщика кредитор указывает себя.</w:t>
      </w:r>
    </w:p>
    <w:bookmarkEnd w:id="292"/>
    <w:bookmarkStart w:name="z310" w:id="293"/>
    <w:p>
      <w:pPr>
        <w:spacing w:after="0"/>
        <w:ind w:left="0"/>
        <w:jc w:val="both"/>
      </w:pPr>
      <w:r>
        <w:rPr>
          <w:rFonts w:ascii="Times New Roman"/>
          <w:b w:val="false"/>
          <w:i w:val="false"/>
          <w:color w:val="000000"/>
          <w:sz w:val="28"/>
        </w:rPr>
        <w:t>
      Показатель является обязательным для заполнения для всего обеспечения, по которому оценка (переоценка) проведена после 1 июля 2019 года.</w:t>
      </w:r>
    </w:p>
    <w:bookmarkEnd w:id="293"/>
    <w:bookmarkStart w:name="z311" w:id="294"/>
    <w:p>
      <w:pPr>
        <w:spacing w:after="0"/>
        <w:ind w:left="0"/>
        <w:jc w:val="both"/>
      </w:pPr>
      <w:r>
        <w:rPr>
          <w:rFonts w:ascii="Times New Roman"/>
          <w:b w:val="false"/>
          <w:i w:val="false"/>
          <w:color w:val="000000"/>
          <w:sz w:val="28"/>
        </w:rPr>
        <w:t>
      15. В строке 15 указываются номер и дата договора займа (условного обязательства), по которому соответствующий договор о залоге выступает обеспечением.</w:t>
      </w:r>
    </w:p>
    <w:bookmarkEnd w:id="294"/>
    <w:bookmarkStart w:name="z312" w:id="295"/>
    <w:p>
      <w:pPr>
        <w:spacing w:after="0"/>
        <w:ind w:left="0"/>
        <w:jc w:val="both"/>
      </w:pPr>
      <w:r>
        <w:rPr>
          <w:rFonts w:ascii="Times New Roman"/>
          <w:b w:val="false"/>
          <w:i w:val="false"/>
          <w:color w:val="000000"/>
          <w:sz w:val="28"/>
        </w:rPr>
        <w:t>
      Кредитор обеспечивает соответствие номера и даты договора займа (условного обязательства) в Форме номеру и дате договора, указанных в отчете о договоре займа (условного обязательства).</w:t>
      </w:r>
    </w:p>
    <w:bookmarkEnd w:id="295"/>
    <w:bookmarkStart w:name="z313" w:id="296"/>
    <w:p>
      <w:pPr>
        <w:spacing w:after="0"/>
        <w:ind w:left="0"/>
        <w:jc w:val="both"/>
      </w:pPr>
      <w:r>
        <w:rPr>
          <w:rFonts w:ascii="Times New Roman"/>
          <w:b w:val="false"/>
          <w:i w:val="false"/>
          <w:color w:val="000000"/>
          <w:sz w:val="28"/>
        </w:rPr>
        <w:t>
      16. Строка 16 предназначена для отражения даты, по состоянию на которую учтены сведения об обеспечении.</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16" w:id="2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7"/>
    <w:bookmarkStart w:name="z317" w:id="29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98"/>
    <w:bookmarkStart w:name="z318" w:id="299"/>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299"/>
    <w:bookmarkStart w:name="z319" w:id="300"/>
    <w:p>
      <w:pPr>
        <w:spacing w:after="0"/>
        <w:ind w:left="0"/>
        <w:jc w:val="left"/>
      </w:pPr>
      <w:r>
        <w:rPr>
          <w:rFonts w:ascii="Times New Roman"/>
          <w:b/>
          <w:i w:val="false"/>
          <w:color w:val="000000"/>
        </w:rPr>
        <w:t xml:space="preserve"> Отчет об обслуживании займа (условного обязательства)</w:t>
      </w:r>
    </w:p>
    <w:bookmarkEnd w:id="300"/>
    <w:bookmarkStart w:name="z320" w:id="301"/>
    <w:p>
      <w:pPr>
        <w:spacing w:after="0"/>
        <w:ind w:left="0"/>
        <w:jc w:val="both"/>
      </w:pPr>
      <w:r>
        <w:rPr>
          <w:rFonts w:ascii="Times New Roman"/>
          <w:b w:val="false"/>
          <w:i w:val="false"/>
          <w:color w:val="000000"/>
          <w:sz w:val="28"/>
        </w:rPr>
        <w:t>
      Индекс формы административных данных: КР_ООЗУО1</w:t>
      </w:r>
    </w:p>
    <w:bookmarkEnd w:id="301"/>
    <w:bookmarkStart w:name="z321" w:id="302"/>
    <w:p>
      <w:pPr>
        <w:spacing w:after="0"/>
        <w:ind w:left="0"/>
        <w:jc w:val="both"/>
      </w:pPr>
      <w:r>
        <w:rPr>
          <w:rFonts w:ascii="Times New Roman"/>
          <w:b w:val="false"/>
          <w:i w:val="false"/>
          <w:color w:val="000000"/>
          <w:sz w:val="28"/>
        </w:rPr>
        <w:t>
      Периодичность:</w:t>
      </w:r>
    </w:p>
    <w:bookmarkEnd w:id="302"/>
    <w:bookmarkStart w:name="z322" w:id="303"/>
    <w:p>
      <w:pPr>
        <w:spacing w:after="0"/>
        <w:ind w:left="0"/>
        <w:jc w:val="both"/>
      </w:pPr>
      <w:r>
        <w:rPr>
          <w:rFonts w:ascii="Times New Roman"/>
          <w:b w:val="false"/>
          <w:i w:val="false"/>
          <w:color w:val="000000"/>
          <w:sz w:val="28"/>
        </w:rPr>
        <w:t>
      ежемесячная - банки второго уровня, ипотечные организации, акционерное общество "Банк Развития Казахстана";</w:t>
      </w:r>
    </w:p>
    <w:bookmarkEnd w:id="303"/>
    <w:bookmarkStart w:name="z323" w:id="304"/>
    <w:p>
      <w:pPr>
        <w:spacing w:after="0"/>
        <w:ind w:left="0"/>
        <w:jc w:val="both"/>
      </w:pPr>
      <w:r>
        <w:rPr>
          <w:rFonts w:ascii="Times New Roman"/>
          <w:b w:val="false"/>
          <w:i w:val="false"/>
          <w:color w:val="000000"/>
          <w:sz w:val="28"/>
        </w:rPr>
        <w:t>
      ежеквартальная - дочерние организации национального управляющего холдинга в сфере агропромышленного комплекса, имеющие лицензию уполномоченного органа на осуществление банковских заемных операций</w:t>
      </w:r>
    </w:p>
    <w:bookmarkEnd w:id="304"/>
    <w:bookmarkStart w:name="z324" w:id="305"/>
    <w:p>
      <w:pPr>
        <w:spacing w:after="0"/>
        <w:ind w:left="0"/>
        <w:jc w:val="both"/>
      </w:pPr>
      <w:r>
        <w:rPr>
          <w:rFonts w:ascii="Times New Roman"/>
          <w:b w:val="false"/>
          <w:i w:val="false"/>
          <w:color w:val="000000"/>
          <w:sz w:val="28"/>
        </w:rPr>
        <w:t>
      Отчетный период: по состоянию на 1 "_______________" 20__ года</w:t>
      </w:r>
    </w:p>
    <w:bookmarkEnd w:id="305"/>
    <w:bookmarkStart w:name="z325" w:id="306"/>
    <w:p>
      <w:pPr>
        <w:spacing w:after="0"/>
        <w:ind w:left="0"/>
        <w:jc w:val="both"/>
      </w:pPr>
      <w:r>
        <w:rPr>
          <w:rFonts w:ascii="Times New Roman"/>
          <w:b w:val="false"/>
          <w:i w:val="false"/>
          <w:color w:val="000000"/>
          <w:sz w:val="28"/>
        </w:rPr>
        <w:t>
      Круг лиц представляющих информацию: банки второго уровня, акционерное общество "Банк Развития Казахстана", ипотечные организации, дочерние организации национального управляющего холдинга в сфере агропромышленного комплекса, имеющие лицензию уполномоченного органа на осуществление банковских заемных операций (далее - кредитор)</w:t>
      </w:r>
    </w:p>
    <w:bookmarkEnd w:id="306"/>
    <w:bookmarkStart w:name="z326" w:id="307"/>
    <w:p>
      <w:pPr>
        <w:spacing w:after="0"/>
        <w:ind w:left="0"/>
        <w:jc w:val="both"/>
      </w:pPr>
      <w:r>
        <w:rPr>
          <w:rFonts w:ascii="Times New Roman"/>
          <w:b w:val="false"/>
          <w:i w:val="false"/>
          <w:color w:val="000000"/>
          <w:sz w:val="28"/>
        </w:rPr>
        <w:t>
      Сроки представления:</w:t>
      </w:r>
    </w:p>
    <w:bookmarkEnd w:id="307"/>
    <w:bookmarkStart w:name="z327" w:id="308"/>
    <w:p>
      <w:pPr>
        <w:spacing w:after="0"/>
        <w:ind w:left="0"/>
        <w:jc w:val="both"/>
      </w:pPr>
      <w:r>
        <w:rPr>
          <w:rFonts w:ascii="Times New Roman"/>
          <w:b w:val="false"/>
          <w:i w:val="false"/>
          <w:color w:val="000000"/>
          <w:sz w:val="28"/>
        </w:rPr>
        <w:t>
      до 1 января 2021 года: до двадцать пятого числа (включительно) месяца, следующего за отчетным периодом;</w:t>
      </w:r>
    </w:p>
    <w:bookmarkEnd w:id="308"/>
    <w:bookmarkStart w:name="z328" w:id="309"/>
    <w:p>
      <w:pPr>
        <w:spacing w:after="0"/>
        <w:ind w:left="0"/>
        <w:jc w:val="both"/>
      </w:pPr>
      <w:r>
        <w:rPr>
          <w:rFonts w:ascii="Times New Roman"/>
          <w:b w:val="false"/>
          <w:i w:val="false"/>
          <w:color w:val="000000"/>
          <w:sz w:val="28"/>
        </w:rPr>
        <w:t>
      с 1 января 2021 года: до десятого рабочего дня (включительно) месяца, следующего за отчетным периодом</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 w:id="310"/>
    <w:p>
      <w:pPr>
        <w:spacing w:after="0"/>
        <w:ind w:left="0"/>
        <w:jc w:val="left"/>
      </w:pPr>
      <w:r>
        <w:rPr>
          <w:rFonts w:ascii="Times New Roman"/>
          <w:b/>
          <w:i w:val="false"/>
          <w:color w:val="000000"/>
        </w:rPr>
        <w:t xml:space="preserve"> Таблица. Перечень показателей отчета об обслуживании займа (условного обязательства)</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6899"/>
        <w:gridCol w:w="1282"/>
      </w:tblGrid>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текущих требованиях и движении средств за отчетный период: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отчетный период (в тенге, в валюте договора):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штрафов и пени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за отчетный период (в тенге, в валюте договора)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выдачи в отчетном периоде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поступивших платежей в отчетном периоде (в тенге)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(в тенге, в валюте договора):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с баланса задолженность</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прощенная задолженность</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основному долгу: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начисленного вознаграждения (в тенге, в валюте договора):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непогашенного</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просроченного</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списанного с баланса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прощенного</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вознаграждению:</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условного обязательства (в тенге, в валюте договора)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условного обязательства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начисленной неустойки (штрафа, пени):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непогашенной</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списанной с баланса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прощенной</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 (в тенге, в валюте договора)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положительной (отрицательной) корректировке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 (в тенге, в валюте договора)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дисконту (премии)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на счет просроченной задолженности: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просроченной задолженности: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баланса: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сформированная сумма резервов (провизий) по неоднородным кредитам: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международных стандартов финансовой отчетности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уполномоченного органа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резервам (провизиям), сформированным по требованиям международных стандартов финансовой отчетности по неоднородным кредитам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резервирования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 (стоимость, ожидаемая к получению) по неоднородным кредитам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реструктуризации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реструктуризации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обесценения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резервах (провизиях), сформированных по требованиям международных стандартов финансовой отчетности на портфельной основе: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портфеля по требованиям международных стандартов финансовой отчетности: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однородных активов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активов без признаков обесценения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 (в тенге, в валюте договора)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дисконту (премии)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сформированная сумма резервов (провизий) по требованиям международных стандартов финансовой отчетности, сформированных на портфельной основе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резервам (провизиям), сформированным по требованиям международных стандартов финансовой отчетности на портфельной основе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311"/>
    <w:p>
      <w:pPr>
        <w:spacing w:after="0"/>
        <w:ind w:left="0"/>
        <w:jc w:val="both"/>
      </w:pPr>
      <w:r>
        <w:rPr>
          <w:rFonts w:ascii="Times New Roman"/>
          <w:b w:val="false"/>
          <w:i w:val="false"/>
          <w:color w:val="000000"/>
          <w:sz w:val="28"/>
        </w:rPr>
        <w:t>
      Наименование ______________________</w:t>
      </w:r>
    </w:p>
    <w:bookmarkEnd w:id="311"/>
    <w:bookmarkStart w:name="z332" w:id="312"/>
    <w:p>
      <w:pPr>
        <w:spacing w:after="0"/>
        <w:ind w:left="0"/>
        <w:jc w:val="both"/>
      </w:pPr>
      <w:r>
        <w:rPr>
          <w:rFonts w:ascii="Times New Roman"/>
          <w:b w:val="false"/>
          <w:i w:val="false"/>
          <w:color w:val="000000"/>
          <w:sz w:val="28"/>
        </w:rPr>
        <w:t>
      Адрес______________________________</w:t>
      </w:r>
    </w:p>
    <w:bookmarkEnd w:id="312"/>
    <w:bookmarkStart w:name="z333" w:id="313"/>
    <w:p>
      <w:pPr>
        <w:spacing w:after="0"/>
        <w:ind w:left="0"/>
        <w:jc w:val="both"/>
      </w:pPr>
      <w:r>
        <w:rPr>
          <w:rFonts w:ascii="Times New Roman"/>
          <w:b w:val="false"/>
          <w:i w:val="false"/>
          <w:color w:val="000000"/>
          <w:sz w:val="28"/>
        </w:rPr>
        <w:t>
      Телефон ______________________________________________________</w:t>
      </w:r>
    </w:p>
    <w:bookmarkEnd w:id="313"/>
    <w:bookmarkStart w:name="z334" w:id="314"/>
    <w:p>
      <w:pPr>
        <w:spacing w:after="0"/>
        <w:ind w:left="0"/>
        <w:jc w:val="both"/>
      </w:pPr>
      <w:r>
        <w:rPr>
          <w:rFonts w:ascii="Times New Roman"/>
          <w:b w:val="false"/>
          <w:i w:val="false"/>
          <w:color w:val="000000"/>
          <w:sz w:val="28"/>
        </w:rPr>
        <w:t>
      Адрес электронной почты ______________________________________</w:t>
      </w:r>
    </w:p>
    <w:bookmarkEnd w:id="314"/>
    <w:bookmarkStart w:name="z335" w:id="315"/>
    <w:p>
      <w:pPr>
        <w:spacing w:after="0"/>
        <w:ind w:left="0"/>
        <w:jc w:val="both"/>
      </w:pPr>
      <w:r>
        <w:rPr>
          <w:rFonts w:ascii="Times New Roman"/>
          <w:b w:val="false"/>
          <w:i w:val="false"/>
          <w:color w:val="000000"/>
          <w:sz w:val="28"/>
        </w:rPr>
        <w:t>
      Исполнитель_______________________________________________ ____________________</w:t>
      </w:r>
    </w:p>
    <w:bookmarkEnd w:id="315"/>
    <w:bookmarkStart w:name="z336" w:id="316"/>
    <w:p>
      <w:pPr>
        <w:spacing w:after="0"/>
        <w:ind w:left="0"/>
        <w:jc w:val="both"/>
      </w:pPr>
      <w:r>
        <w:rPr>
          <w:rFonts w:ascii="Times New Roman"/>
          <w:b w:val="false"/>
          <w:i w:val="false"/>
          <w:color w:val="000000"/>
          <w:sz w:val="28"/>
        </w:rPr>
        <w:t>
                         фамилия, имя и отчество (при его наличии)             телефон</w:t>
      </w:r>
    </w:p>
    <w:bookmarkEnd w:id="316"/>
    <w:bookmarkStart w:name="z337" w:id="317"/>
    <w:p>
      <w:pPr>
        <w:spacing w:after="0"/>
        <w:ind w:left="0"/>
        <w:jc w:val="both"/>
      </w:pPr>
      <w:r>
        <w:rPr>
          <w:rFonts w:ascii="Times New Roman"/>
          <w:b w:val="false"/>
          <w:i w:val="false"/>
          <w:color w:val="000000"/>
          <w:sz w:val="28"/>
        </w:rPr>
        <w:t>
      Главный бухгалтер или лицо, уполномоченное им на подписание отчета</w:t>
      </w:r>
    </w:p>
    <w:bookmarkEnd w:id="317"/>
    <w:bookmarkStart w:name="z338" w:id="318"/>
    <w:p>
      <w:pPr>
        <w:spacing w:after="0"/>
        <w:ind w:left="0"/>
        <w:jc w:val="both"/>
      </w:pPr>
      <w:r>
        <w:rPr>
          <w:rFonts w:ascii="Times New Roman"/>
          <w:b w:val="false"/>
          <w:i w:val="false"/>
          <w:color w:val="000000"/>
          <w:sz w:val="28"/>
        </w:rPr>
        <w:t>
      ___________________________________________________________ ____________________</w:t>
      </w:r>
    </w:p>
    <w:bookmarkEnd w:id="318"/>
    <w:bookmarkStart w:name="z339" w:id="31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319"/>
    <w:bookmarkStart w:name="z340" w:id="32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320"/>
    <w:bookmarkStart w:name="z341" w:id="321"/>
    <w:p>
      <w:pPr>
        <w:spacing w:after="0"/>
        <w:ind w:left="0"/>
        <w:jc w:val="both"/>
      </w:pPr>
      <w:r>
        <w:rPr>
          <w:rFonts w:ascii="Times New Roman"/>
          <w:b w:val="false"/>
          <w:i w:val="false"/>
          <w:color w:val="000000"/>
          <w:sz w:val="28"/>
        </w:rPr>
        <w:t>
      ___________________________________________________________ ____________________</w:t>
      </w:r>
    </w:p>
    <w:bookmarkEnd w:id="321"/>
    <w:bookmarkStart w:name="z342" w:id="32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322"/>
    <w:bookmarkStart w:name="z343" w:id="323"/>
    <w:p>
      <w:pPr>
        <w:spacing w:after="0"/>
        <w:ind w:left="0"/>
        <w:jc w:val="both"/>
      </w:pPr>
      <w:r>
        <w:rPr>
          <w:rFonts w:ascii="Times New Roman"/>
          <w:b w:val="false"/>
          <w:i w:val="false"/>
          <w:color w:val="000000"/>
          <w:sz w:val="28"/>
        </w:rPr>
        <w:t>
      Дата "____" ______________ 20__ года</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w:t>
            </w:r>
            <w:r>
              <w:br/>
            </w:r>
            <w:r>
              <w:rPr>
                <w:rFonts w:ascii="Times New Roman"/>
                <w:b w:val="false"/>
                <w:i w:val="false"/>
                <w:color w:val="000000"/>
                <w:sz w:val="20"/>
              </w:rPr>
              <w:t xml:space="preserve">об обслуживании займа </w:t>
            </w:r>
            <w:r>
              <w:br/>
            </w:r>
            <w:r>
              <w:rPr>
                <w:rFonts w:ascii="Times New Roman"/>
                <w:b w:val="false"/>
                <w:i w:val="false"/>
                <w:color w:val="000000"/>
                <w:sz w:val="20"/>
              </w:rPr>
              <w:t>(условного обязательства)</w:t>
            </w:r>
          </w:p>
        </w:tc>
      </w:tr>
    </w:tbl>
    <w:bookmarkStart w:name="z345" w:id="32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24"/>
    <w:bookmarkStart w:name="z346" w:id="325"/>
    <w:p>
      <w:pPr>
        <w:spacing w:after="0"/>
        <w:ind w:left="0"/>
        <w:jc w:val="left"/>
      </w:pPr>
      <w:r>
        <w:rPr>
          <w:rFonts w:ascii="Times New Roman"/>
          <w:b/>
          <w:i w:val="false"/>
          <w:color w:val="000000"/>
        </w:rPr>
        <w:t xml:space="preserve"> Отчет об обслуживании займа (условного обязательства)</w:t>
      </w:r>
    </w:p>
    <w:bookmarkEnd w:id="325"/>
    <w:bookmarkStart w:name="z347" w:id="326"/>
    <w:p>
      <w:pPr>
        <w:spacing w:after="0"/>
        <w:ind w:left="0"/>
        <w:jc w:val="left"/>
      </w:pPr>
      <w:r>
        <w:rPr>
          <w:rFonts w:ascii="Times New Roman"/>
          <w:b/>
          <w:i w:val="false"/>
          <w:color w:val="000000"/>
        </w:rPr>
        <w:t xml:space="preserve"> (индекс – КР_ООЗУО1, периодичность – ежемесячно или ежеквартально)</w:t>
      </w:r>
    </w:p>
    <w:bookmarkEnd w:id="326"/>
    <w:bookmarkStart w:name="z348" w:id="327"/>
    <w:p>
      <w:pPr>
        <w:spacing w:after="0"/>
        <w:ind w:left="0"/>
        <w:jc w:val="left"/>
      </w:pPr>
      <w:r>
        <w:rPr>
          <w:rFonts w:ascii="Times New Roman"/>
          <w:b/>
          <w:i w:val="false"/>
          <w:color w:val="000000"/>
        </w:rPr>
        <w:t xml:space="preserve"> Глава 1. Общие положения</w:t>
      </w:r>
    </w:p>
    <w:bookmarkEnd w:id="327"/>
    <w:bookmarkStart w:name="z349" w:id="32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обслуживании займа (условного обязательства)" (далее - Форма).</w:t>
      </w:r>
    </w:p>
    <w:bookmarkEnd w:id="328"/>
    <w:bookmarkStart w:name="z350" w:id="32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29"/>
    <w:bookmarkStart w:name="z351" w:id="330"/>
    <w:p>
      <w:pPr>
        <w:spacing w:after="0"/>
        <w:ind w:left="0"/>
        <w:jc w:val="both"/>
      </w:pPr>
      <w:r>
        <w:rPr>
          <w:rFonts w:ascii="Times New Roman"/>
          <w:b w:val="false"/>
          <w:i w:val="false"/>
          <w:color w:val="000000"/>
          <w:sz w:val="28"/>
        </w:rPr>
        <w:t>
      3. Форму подписывают первый руководитель, главный бухгалтер или лица, уполномоченные ими на подписание отчета.</w:t>
      </w:r>
    </w:p>
    <w:bookmarkEnd w:id="330"/>
    <w:bookmarkStart w:name="z352" w:id="33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числах с двумя знаками после запятой, указывается в тенге, если не установлено иное.</w:t>
      </w:r>
    </w:p>
    <w:bookmarkEnd w:id="331"/>
    <w:bookmarkStart w:name="z353" w:id="332"/>
    <w:p>
      <w:pPr>
        <w:spacing w:after="0"/>
        <w:ind w:left="0"/>
        <w:jc w:val="both"/>
      </w:pPr>
      <w:r>
        <w:rPr>
          <w:rFonts w:ascii="Times New Roman"/>
          <w:b w:val="false"/>
          <w:i w:val="false"/>
          <w:color w:val="000000"/>
          <w:sz w:val="28"/>
        </w:rPr>
        <w:t>
      Коэффициенты и проценты указываются с двумя знаками после запятой.</w:t>
      </w:r>
    </w:p>
    <w:bookmarkEnd w:id="332"/>
    <w:bookmarkStart w:name="z354" w:id="333"/>
    <w:p>
      <w:pPr>
        <w:spacing w:after="0"/>
        <w:ind w:left="0"/>
        <w:jc w:val="both"/>
      </w:pPr>
      <w:r>
        <w:rPr>
          <w:rFonts w:ascii="Times New Roman"/>
          <w:b w:val="false"/>
          <w:i w:val="false"/>
          <w:color w:val="000000"/>
          <w:sz w:val="28"/>
        </w:rPr>
        <w:t>
      Даты указываются в формате: "ДД.ММ.ГГГГ", где "ГГГГ" - год, "ММ" - месяц, "ДД" - день. В случаях, предусматривающих отражение даты без времени, время принимается как 0 часов 00 минут 00 секунд указанной даты.</w:t>
      </w:r>
    </w:p>
    <w:bookmarkEnd w:id="333"/>
    <w:bookmarkStart w:name="z355" w:id="334"/>
    <w:p>
      <w:pPr>
        <w:spacing w:after="0"/>
        <w:ind w:left="0"/>
        <w:jc w:val="both"/>
      </w:pPr>
      <w:r>
        <w:rPr>
          <w:rFonts w:ascii="Times New Roman"/>
          <w:b w:val="false"/>
          <w:i w:val="false"/>
          <w:color w:val="000000"/>
          <w:sz w:val="28"/>
        </w:rPr>
        <w:t>
      По займам (условным обязательствам), предоставленным в иностранной валюте, суммы выдачи, начисления, остатки задолженности на отчетную дату отражаются в иностранной валюте и в эквиваленте в национальной валюте.</w:t>
      </w:r>
    </w:p>
    <w:bookmarkEnd w:id="334"/>
    <w:bookmarkStart w:name="z356" w:id="335"/>
    <w:p>
      <w:pPr>
        <w:spacing w:after="0"/>
        <w:ind w:left="0"/>
        <w:jc w:val="both"/>
      </w:pPr>
      <w:r>
        <w:rPr>
          <w:rFonts w:ascii="Times New Roman"/>
          <w:b w:val="false"/>
          <w:i w:val="false"/>
          <w:color w:val="000000"/>
          <w:sz w:val="28"/>
        </w:rPr>
        <w:t>
      Коды, используемые при заполнении Формы,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предназначенной для сбора отчетности по займам и условным обязательствам, посредством которой представляется Форма.</w:t>
      </w:r>
    </w:p>
    <w:bookmarkEnd w:id="335"/>
    <w:bookmarkStart w:name="z357" w:id="336"/>
    <w:p>
      <w:pPr>
        <w:spacing w:after="0"/>
        <w:ind w:left="0"/>
        <w:jc w:val="both"/>
      </w:pPr>
      <w:r>
        <w:rPr>
          <w:rFonts w:ascii="Times New Roman"/>
          <w:b w:val="false"/>
          <w:i w:val="false"/>
          <w:color w:val="000000"/>
          <w:sz w:val="28"/>
        </w:rPr>
        <w:t>
      Все показатели являются обязательными для заполнения, если иное не оговорено в Пояснении к соответствующему показателю.</w:t>
      </w:r>
    </w:p>
    <w:bookmarkEnd w:id="336"/>
    <w:bookmarkStart w:name="z358" w:id="337"/>
    <w:p>
      <w:pPr>
        <w:spacing w:after="0"/>
        <w:ind w:left="0"/>
        <w:jc w:val="left"/>
      </w:pPr>
      <w:r>
        <w:rPr>
          <w:rFonts w:ascii="Times New Roman"/>
          <w:b/>
          <w:i w:val="false"/>
          <w:color w:val="000000"/>
        </w:rPr>
        <w:t xml:space="preserve"> Глава 2. Пояснение по заполнению Формы</w:t>
      </w:r>
    </w:p>
    <w:bookmarkEnd w:id="337"/>
    <w:bookmarkStart w:name="z359" w:id="338"/>
    <w:p>
      <w:pPr>
        <w:spacing w:after="0"/>
        <w:ind w:left="0"/>
        <w:jc w:val="both"/>
      </w:pPr>
      <w:r>
        <w:rPr>
          <w:rFonts w:ascii="Times New Roman"/>
          <w:b w:val="false"/>
          <w:i w:val="false"/>
          <w:color w:val="000000"/>
          <w:sz w:val="28"/>
        </w:rPr>
        <w:t>
      5. Для целей Формы в информационной системе, предназначенной для сбора отчетности по займам и условным обязательствам, используются следующие справочники:</w:t>
      </w:r>
    </w:p>
    <w:bookmarkEnd w:id="338"/>
    <w:bookmarkStart w:name="z360" w:id="339"/>
    <w:p>
      <w:pPr>
        <w:spacing w:after="0"/>
        <w:ind w:left="0"/>
        <w:jc w:val="both"/>
      </w:pPr>
      <w:r>
        <w:rPr>
          <w:rFonts w:ascii="Times New Roman"/>
          <w:b w:val="false"/>
          <w:i w:val="false"/>
          <w:color w:val="000000"/>
          <w:sz w:val="28"/>
        </w:rPr>
        <w:t>
      Номер счета;</w:t>
      </w:r>
    </w:p>
    <w:bookmarkEnd w:id="339"/>
    <w:bookmarkStart w:name="z361" w:id="340"/>
    <w:p>
      <w:pPr>
        <w:spacing w:after="0"/>
        <w:ind w:left="0"/>
        <w:jc w:val="both"/>
      </w:pPr>
      <w:r>
        <w:rPr>
          <w:rFonts w:ascii="Times New Roman"/>
          <w:b w:val="false"/>
          <w:i w:val="false"/>
          <w:color w:val="000000"/>
          <w:sz w:val="28"/>
        </w:rPr>
        <w:t>
      Портфели.</w:t>
      </w:r>
    </w:p>
    <w:bookmarkEnd w:id="340"/>
    <w:bookmarkStart w:name="z362" w:id="341"/>
    <w:p>
      <w:pPr>
        <w:spacing w:after="0"/>
        <w:ind w:left="0"/>
        <w:jc w:val="both"/>
      </w:pPr>
      <w:r>
        <w:rPr>
          <w:rFonts w:ascii="Times New Roman"/>
          <w:b w:val="false"/>
          <w:i w:val="false"/>
          <w:color w:val="000000"/>
          <w:sz w:val="28"/>
        </w:rPr>
        <w:t>
      6. В Форме передаются сведения о движении средств за отчетный период, об изменениях и текущем состоянии обязательств по договорам займов и условных обязательств, резервах (провизиях), сформированных по требованиям международных стандартов финансовой отчетности, в разрезе договоров и портфелей однородных кредитов, портфелей индивидуальных активов без признаков обесценения.</w:t>
      </w:r>
    </w:p>
    <w:bookmarkEnd w:id="341"/>
    <w:bookmarkStart w:name="z363" w:id="342"/>
    <w:p>
      <w:pPr>
        <w:spacing w:after="0"/>
        <w:ind w:left="0"/>
        <w:jc w:val="both"/>
      </w:pPr>
      <w:r>
        <w:rPr>
          <w:rFonts w:ascii="Times New Roman"/>
          <w:b w:val="false"/>
          <w:i w:val="false"/>
          <w:color w:val="000000"/>
          <w:sz w:val="28"/>
        </w:rPr>
        <w:t>
      Сведения по показателям Формы привязываются к соответствующим договорам займа (условного обязательства) и подлежат актуализации на каждую отчетную дату.</w:t>
      </w:r>
    </w:p>
    <w:bookmarkEnd w:id="342"/>
    <w:bookmarkStart w:name="z364" w:id="343"/>
    <w:p>
      <w:pPr>
        <w:spacing w:after="0"/>
        <w:ind w:left="0"/>
        <w:jc w:val="both"/>
      </w:pPr>
      <w:r>
        <w:rPr>
          <w:rFonts w:ascii="Times New Roman"/>
          <w:b w:val="false"/>
          <w:i w:val="false"/>
          <w:color w:val="000000"/>
          <w:sz w:val="28"/>
        </w:rPr>
        <w:t>
      7. В строках 2.6, 2.8, 2.10, 2.13, 2.15, 2.20, 3.1, 3.3, 3.5 значения выбираются из справочников.</w:t>
      </w:r>
    </w:p>
    <w:bookmarkEnd w:id="343"/>
    <w:bookmarkStart w:name="z365" w:id="344"/>
    <w:p>
      <w:pPr>
        <w:spacing w:after="0"/>
        <w:ind w:left="0"/>
        <w:jc w:val="both"/>
      </w:pPr>
      <w:r>
        <w:rPr>
          <w:rFonts w:ascii="Times New Roman"/>
          <w:b w:val="false"/>
          <w:i w:val="false"/>
          <w:color w:val="000000"/>
          <w:sz w:val="28"/>
        </w:rPr>
        <w:t>
      8. Строки 2.2, 2.3 предназначены для отражения выданной за отчетный период суммы займа или использованного лимита по условному обязательству и даты ее выдачи (использования).</w:t>
      </w:r>
    </w:p>
    <w:bookmarkEnd w:id="344"/>
    <w:bookmarkStart w:name="z366" w:id="345"/>
    <w:p>
      <w:pPr>
        <w:spacing w:after="0"/>
        <w:ind w:left="0"/>
        <w:jc w:val="both"/>
      </w:pPr>
      <w:r>
        <w:rPr>
          <w:rFonts w:ascii="Times New Roman"/>
          <w:b w:val="false"/>
          <w:i w:val="false"/>
          <w:color w:val="000000"/>
          <w:sz w:val="28"/>
        </w:rPr>
        <w:t>
      Если в отчетном периоде выдача займа осуществлялась частями, указывается массив сумм частей займа и фактической даты выдачи соответствующей части займа.</w:t>
      </w:r>
    </w:p>
    <w:bookmarkEnd w:id="345"/>
    <w:bookmarkStart w:name="z367" w:id="346"/>
    <w:p>
      <w:pPr>
        <w:spacing w:after="0"/>
        <w:ind w:left="0"/>
        <w:jc w:val="both"/>
      </w:pPr>
      <w:r>
        <w:rPr>
          <w:rFonts w:ascii="Times New Roman"/>
          <w:b w:val="false"/>
          <w:i w:val="false"/>
          <w:color w:val="000000"/>
          <w:sz w:val="28"/>
        </w:rPr>
        <w:t>
      Фактическая дата выдачи ранее даты начала отчетного периода и позднее фактической даты прекращения обязательства или даты окончания отчетного периода является недопустимой.</w:t>
      </w:r>
    </w:p>
    <w:bookmarkEnd w:id="346"/>
    <w:bookmarkStart w:name="z368" w:id="347"/>
    <w:p>
      <w:pPr>
        <w:spacing w:after="0"/>
        <w:ind w:left="0"/>
        <w:jc w:val="both"/>
      </w:pPr>
      <w:r>
        <w:rPr>
          <w:rFonts w:ascii="Times New Roman"/>
          <w:b w:val="false"/>
          <w:i w:val="false"/>
          <w:color w:val="000000"/>
          <w:sz w:val="28"/>
        </w:rPr>
        <w:t>
      По кредитным картам в строке 2.2 выданные суммы займа отражаются одной суммой без разбивки на части, строка 2.3 не заполняется.</w:t>
      </w:r>
    </w:p>
    <w:bookmarkEnd w:id="347"/>
    <w:bookmarkStart w:name="z369" w:id="348"/>
    <w:p>
      <w:pPr>
        <w:spacing w:after="0"/>
        <w:ind w:left="0"/>
        <w:jc w:val="both"/>
      </w:pPr>
      <w:r>
        <w:rPr>
          <w:rFonts w:ascii="Times New Roman"/>
          <w:b w:val="false"/>
          <w:i w:val="false"/>
          <w:color w:val="000000"/>
          <w:sz w:val="28"/>
        </w:rPr>
        <w:t>
      9. В строке 2.4 отражается сумма фактически внесенных заемщиком денежных средств в течение отчетного периода в счет погашения всех обязательств заемщика по данному займу, включающих основной долг, вознаграждение, штрафы и пени, комиссии по займу.</w:t>
      </w:r>
    </w:p>
    <w:bookmarkEnd w:id="348"/>
    <w:bookmarkStart w:name="z370" w:id="349"/>
    <w:p>
      <w:pPr>
        <w:spacing w:after="0"/>
        <w:ind w:left="0"/>
        <w:jc w:val="both"/>
      </w:pPr>
      <w:r>
        <w:rPr>
          <w:rFonts w:ascii="Times New Roman"/>
          <w:b w:val="false"/>
          <w:i w:val="false"/>
          <w:color w:val="000000"/>
          <w:sz w:val="28"/>
        </w:rPr>
        <w:t>
      По кредитным картам и овердрафтам отражается валовая сумма поступлений за отчетный период.</w:t>
      </w:r>
    </w:p>
    <w:bookmarkEnd w:id="349"/>
    <w:bookmarkStart w:name="z371" w:id="350"/>
    <w:p>
      <w:pPr>
        <w:spacing w:after="0"/>
        <w:ind w:left="0"/>
        <w:jc w:val="both"/>
      </w:pPr>
      <w:r>
        <w:rPr>
          <w:rFonts w:ascii="Times New Roman"/>
          <w:b w:val="false"/>
          <w:i w:val="false"/>
          <w:color w:val="000000"/>
          <w:sz w:val="28"/>
        </w:rPr>
        <w:t>
      10. Строки 2.5, 2.6 предназначены для отражения сумм непросроченного, просроченного остатков основного долга по займу и номера счета, на котором учитываются суммы, а также сумм списанного либо прощенного остатков основного долга по займу по состоянию на отчетную дату.</w:t>
      </w:r>
    </w:p>
    <w:bookmarkEnd w:id="350"/>
    <w:bookmarkStart w:name="z372" w:id="351"/>
    <w:p>
      <w:pPr>
        <w:spacing w:after="0"/>
        <w:ind w:left="0"/>
        <w:jc w:val="both"/>
      </w:pPr>
      <w:r>
        <w:rPr>
          <w:rFonts w:ascii="Times New Roman"/>
          <w:b w:val="false"/>
          <w:i w:val="false"/>
          <w:color w:val="000000"/>
          <w:sz w:val="28"/>
        </w:rPr>
        <w:t>
      Для кредитной карты освоенная часть лимита отражается по данному показателю, для отражения перерасхода средств по кредитной карте предусмотрено дополнительное поле.</w:t>
      </w:r>
    </w:p>
    <w:bookmarkEnd w:id="351"/>
    <w:bookmarkStart w:name="z373" w:id="352"/>
    <w:p>
      <w:pPr>
        <w:spacing w:after="0"/>
        <w:ind w:left="0"/>
        <w:jc w:val="both"/>
      </w:pPr>
      <w:r>
        <w:rPr>
          <w:rFonts w:ascii="Times New Roman"/>
          <w:b w:val="false"/>
          <w:i w:val="false"/>
          <w:color w:val="000000"/>
          <w:sz w:val="28"/>
        </w:rPr>
        <w:t>
      По показателю "Остаток основного долга (в тенге, в валюте договора)" не допускается отражение отрицательного значения.</w:t>
      </w:r>
    </w:p>
    <w:bookmarkEnd w:id="352"/>
    <w:bookmarkStart w:name="z374" w:id="353"/>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353"/>
    <w:bookmarkStart w:name="z375" w:id="354"/>
    <w:p>
      <w:pPr>
        <w:spacing w:after="0"/>
        <w:ind w:left="0"/>
        <w:jc w:val="both"/>
      </w:pPr>
      <w:r>
        <w:rPr>
          <w:rFonts w:ascii="Times New Roman"/>
          <w:b w:val="false"/>
          <w:i w:val="false"/>
          <w:color w:val="000000"/>
          <w:sz w:val="28"/>
        </w:rPr>
        <w:t>
      11. Строки 2.7, 2.8 предназначены для отражения сумм непогашенного, просроченного остатков начисленного вознаграждения по займу, а также сумм списанного либо прощенного остатков начисленного вознаграждения по займу по состоянию на отчетную дату и номера счета, на котором учитываются суммы.</w:t>
      </w:r>
    </w:p>
    <w:bookmarkEnd w:id="354"/>
    <w:bookmarkStart w:name="z376" w:id="355"/>
    <w:p>
      <w:pPr>
        <w:spacing w:after="0"/>
        <w:ind w:left="0"/>
        <w:jc w:val="both"/>
      </w:pPr>
      <w:r>
        <w:rPr>
          <w:rFonts w:ascii="Times New Roman"/>
          <w:b w:val="false"/>
          <w:i w:val="false"/>
          <w:color w:val="000000"/>
          <w:sz w:val="28"/>
        </w:rPr>
        <w:t>
      Не допускается отражение отрицательного значения по остатку начисленного вознаграждения.</w:t>
      </w:r>
    </w:p>
    <w:bookmarkEnd w:id="355"/>
    <w:bookmarkStart w:name="z377" w:id="356"/>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356"/>
    <w:bookmarkStart w:name="z378" w:id="357"/>
    <w:p>
      <w:pPr>
        <w:spacing w:after="0"/>
        <w:ind w:left="0"/>
        <w:jc w:val="both"/>
      </w:pPr>
      <w:r>
        <w:rPr>
          <w:rFonts w:ascii="Times New Roman"/>
          <w:b w:val="false"/>
          <w:i w:val="false"/>
          <w:color w:val="000000"/>
          <w:sz w:val="28"/>
        </w:rPr>
        <w:t>
      12. Строки 2.9, 2.10 предназначены для отражения суммы условного обязательства по состоянию на отчетную дату и номера счета, на котором учитываются суммы.</w:t>
      </w:r>
    </w:p>
    <w:bookmarkEnd w:id="357"/>
    <w:bookmarkStart w:name="z379" w:id="358"/>
    <w:p>
      <w:pPr>
        <w:spacing w:after="0"/>
        <w:ind w:left="0"/>
        <w:jc w:val="both"/>
      </w:pPr>
      <w:r>
        <w:rPr>
          <w:rFonts w:ascii="Times New Roman"/>
          <w:b w:val="false"/>
          <w:i w:val="false"/>
          <w:color w:val="000000"/>
          <w:sz w:val="28"/>
        </w:rPr>
        <w:t>
      В случае наличия остатков на двух счетах, второй остаток с соответствующим номером счета отражаются в дополнительных полях.</w:t>
      </w:r>
    </w:p>
    <w:bookmarkEnd w:id="358"/>
    <w:bookmarkStart w:name="z380" w:id="359"/>
    <w:p>
      <w:pPr>
        <w:spacing w:after="0"/>
        <w:ind w:left="0"/>
        <w:jc w:val="both"/>
      </w:pPr>
      <w:r>
        <w:rPr>
          <w:rFonts w:ascii="Times New Roman"/>
          <w:b w:val="false"/>
          <w:i w:val="false"/>
          <w:color w:val="000000"/>
          <w:sz w:val="28"/>
        </w:rPr>
        <w:t>
      Не допускается отражение отрицательного значения по остатку условного обязательства.</w:t>
      </w:r>
    </w:p>
    <w:bookmarkEnd w:id="359"/>
    <w:bookmarkStart w:name="z381" w:id="360"/>
    <w:p>
      <w:pPr>
        <w:spacing w:after="0"/>
        <w:ind w:left="0"/>
        <w:jc w:val="both"/>
      </w:pPr>
      <w:r>
        <w:rPr>
          <w:rFonts w:ascii="Times New Roman"/>
          <w:b w:val="false"/>
          <w:i w:val="false"/>
          <w:color w:val="000000"/>
          <w:sz w:val="28"/>
        </w:rPr>
        <w:t>
      Показатели являются обязательными для заполнения для всех условных обязательств.</w:t>
      </w:r>
    </w:p>
    <w:bookmarkEnd w:id="360"/>
    <w:bookmarkStart w:name="z382" w:id="361"/>
    <w:p>
      <w:pPr>
        <w:spacing w:after="0"/>
        <w:ind w:left="0"/>
        <w:jc w:val="both"/>
      </w:pPr>
      <w:r>
        <w:rPr>
          <w:rFonts w:ascii="Times New Roman"/>
          <w:b w:val="false"/>
          <w:i w:val="false"/>
          <w:color w:val="000000"/>
          <w:sz w:val="28"/>
        </w:rPr>
        <w:t>
      13. Строка 2.11 предназначена для отражения суммы непогашенного остатка, а также сумм списанного либо прощенного остатков начисленной неустойки (штрафа, пени) по займу по состоянию на отчетную дату.</w:t>
      </w:r>
    </w:p>
    <w:bookmarkEnd w:id="361"/>
    <w:bookmarkStart w:name="z383" w:id="362"/>
    <w:p>
      <w:pPr>
        <w:spacing w:after="0"/>
        <w:ind w:left="0"/>
        <w:jc w:val="both"/>
      </w:pPr>
      <w:r>
        <w:rPr>
          <w:rFonts w:ascii="Times New Roman"/>
          <w:b w:val="false"/>
          <w:i w:val="false"/>
          <w:color w:val="000000"/>
          <w:sz w:val="28"/>
        </w:rPr>
        <w:t>
      По показателю "Остаток начисленной неустойки (штрафа, пени)" не допускается отражение отрицательного значения.</w:t>
      </w:r>
    </w:p>
    <w:bookmarkEnd w:id="362"/>
    <w:bookmarkStart w:name="z384" w:id="363"/>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363"/>
    <w:bookmarkStart w:name="z385" w:id="364"/>
    <w:p>
      <w:pPr>
        <w:spacing w:after="0"/>
        <w:ind w:left="0"/>
        <w:jc w:val="both"/>
      </w:pPr>
      <w:r>
        <w:rPr>
          <w:rFonts w:ascii="Times New Roman"/>
          <w:b w:val="false"/>
          <w:i w:val="false"/>
          <w:color w:val="000000"/>
          <w:sz w:val="28"/>
        </w:rPr>
        <w:t>
      14. Строки 2.12, 2.13, 2.14, 2.15 предназначены для отражения сумм положительной (отрицательной) корректировки, дисконта (премии) по займу (условному обязательству) по состоянию на отчетную дату и номера счета, на котором учитываются суммы.</w:t>
      </w:r>
    </w:p>
    <w:bookmarkEnd w:id="364"/>
    <w:bookmarkStart w:name="z386" w:id="365"/>
    <w:p>
      <w:pPr>
        <w:spacing w:after="0"/>
        <w:ind w:left="0"/>
        <w:jc w:val="both"/>
      </w:pPr>
      <w:r>
        <w:rPr>
          <w:rFonts w:ascii="Times New Roman"/>
          <w:b w:val="false"/>
          <w:i w:val="false"/>
          <w:color w:val="000000"/>
          <w:sz w:val="28"/>
        </w:rPr>
        <w:t>
      В случае наличия сумм дисконта (премии) по одному займу (условному обязательству) на двух разных номерах счетов, второй остаток с соответствующим номером счета отражаются в дополнительных полях.</w:t>
      </w:r>
    </w:p>
    <w:bookmarkEnd w:id="365"/>
    <w:bookmarkStart w:name="z387" w:id="366"/>
    <w:p>
      <w:pPr>
        <w:spacing w:after="0"/>
        <w:ind w:left="0"/>
        <w:jc w:val="both"/>
      </w:pPr>
      <w:r>
        <w:rPr>
          <w:rFonts w:ascii="Times New Roman"/>
          <w:b w:val="false"/>
          <w:i w:val="false"/>
          <w:color w:val="000000"/>
          <w:sz w:val="28"/>
        </w:rPr>
        <w:t>
      15. В строке 2.16 даты вынесения на счет просроченной задолженности по основному долгу и вознаграждению отражаются отдельно в полях "Дата вынесения на счет просроченной задолженности: по основному долгу" и "Дата вынесения на счет просроченной задолженности: по вознаграждению".</w:t>
      </w:r>
    </w:p>
    <w:bookmarkEnd w:id="366"/>
    <w:bookmarkStart w:name="z388" w:id="367"/>
    <w:p>
      <w:pPr>
        <w:spacing w:after="0"/>
        <w:ind w:left="0"/>
        <w:jc w:val="both"/>
      </w:pPr>
      <w:r>
        <w:rPr>
          <w:rFonts w:ascii="Times New Roman"/>
          <w:b w:val="false"/>
          <w:i w:val="false"/>
          <w:color w:val="000000"/>
          <w:sz w:val="28"/>
        </w:rPr>
        <w:t>
      В качестве даты вынесения на счет просроченной задолженности указывается дата, с которой нарушается установленный договором срок погашения очередного непогашенного платежа по основному долгу и (или) вознаграждению.</w:t>
      </w:r>
    </w:p>
    <w:bookmarkEnd w:id="367"/>
    <w:bookmarkStart w:name="z389" w:id="368"/>
    <w:p>
      <w:pPr>
        <w:spacing w:after="0"/>
        <w:ind w:left="0"/>
        <w:jc w:val="both"/>
      </w:pPr>
      <w:r>
        <w:rPr>
          <w:rFonts w:ascii="Times New Roman"/>
          <w:b w:val="false"/>
          <w:i w:val="false"/>
          <w:color w:val="000000"/>
          <w:sz w:val="28"/>
        </w:rPr>
        <w:t>
      В случае отсутствия остатка просроченной задолженности по основному долгу и (или) вознаграждению, дата вынесения на счет просроченной задолженности по основному долгу и (или) вознаграждению не указывается.</w:t>
      </w:r>
    </w:p>
    <w:bookmarkEnd w:id="368"/>
    <w:bookmarkStart w:name="z390" w:id="369"/>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на отчетную дату имеется остаток просроченной задолженности по основному долгу и (или) вознаграждению.</w:t>
      </w:r>
    </w:p>
    <w:bookmarkEnd w:id="369"/>
    <w:bookmarkStart w:name="z391" w:id="370"/>
    <w:p>
      <w:pPr>
        <w:spacing w:after="0"/>
        <w:ind w:left="0"/>
        <w:jc w:val="both"/>
      </w:pPr>
      <w:r>
        <w:rPr>
          <w:rFonts w:ascii="Times New Roman"/>
          <w:b w:val="false"/>
          <w:i w:val="false"/>
          <w:color w:val="000000"/>
          <w:sz w:val="28"/>
        </w:rPr>
        <w:t>
      16. В строке 2.17 отражается дата полного либо частичного погашения просроченной задолженности по основному долгу и (или) вознаграждению, произведенного в течение отчетного периода.</w:t>
      </w:r>
    </w:p>
    <w:bookmarkEnd w:id="370"/>
    <w:bookmarkStart w:name="z392" w:id="371"/>
    <w:p>
      <w:pPr>
        <w:spacing w:after="0"/>
        <w:ind w:left="0"/>
        <w:jc w:val="both"/>
      </w:pPr>
      <w:r>
        <w:rPr>
          <w:rFonts w:ascii="Times New Roman"/>
          <w:b w:val="false"/>
          <w:i w:val="false"/>
          <w:color w:val="000000"/>
          <w:sz w:val="28"/>
        </w:rPr>
        <w:t>
      17. Строки 2.19, 2.20 предназначены для отражения суммы резервов (провизий) по займу, классифицированному как индивидуальный, по которому выявлены признаки обесценения (условному обязательству), сформированной по требованиям международных стандартов финансовой отчетности, по состоянию на отчетную дату и номера счета, на котором учитывается сумма, а также суммы резервов (провизий) по требованиям уполномоченного органа.</w:t>
      </w:r>
    </w:p>
    <w:bookmarkEnd w:id="371"/>
    <w:bookmarkStart w:name="z393" w:id="372"/>
    <w:p>
      <w:pPr>
        <w:spacing w:after="0"/>
        <w:ind w:left="0"/>
        <w:jc w:val="both"/>
      </w:pPr>
      <w:r>
        <w:rPr>
          <w:rFonts w:ascii="Times New Roman"/>
          <w:b w:val="false"/>
          <w:i w:val="false"/>
          <w:color w:val="000000"/>
          <w:sz w:val="28"/>
        </w:rPr>
        <w:t>
      По кредитным картам для отражения сумм резервов (провизий) по освоенной и неосвоенной частям лимита кредитной карты предусмотрены отдельные поля.</w:t>
      </w:r>
    </w:p>
    <w:bookmarkEnd w:id="372"/>
    <w:bookmarkStart w:name="z394" w:id="373"/>
    <w:p>
      <w:pPr>
        <w:spacing w:after="0"/>
        <w:ind w:left="0"/>
        <w:jc w:val="both"/>
      </w:pPr>
      <w:r>
        <w:rPr>
          <w:rFonts w:ascii="Times New Roman"/>
          <w:b w:val="false"/>
          <w:i w:val="false"/>
          <w:color w:val="000000"/>
          <w:sz w:val="28"/>
        </w:rPr>
        <w:t>
      Показатели являются обязательными для заполнения для всех займов (условных обязательств), по которым формирование резервов (провизий) осуществляется на индивидуальной основе.</w:t>
      </w:r>
    </w:p>
    <w:bookmarkEnd w:id="373"/>
    <w:bookmarkStart w:name="z395" w:id="374"/>
    <w:p>
      <w:pPr>
        <w:spacing w:after="0"/>
        <w:ind w:left="0"/>
        <w:jc w:val="both"/>
      </w:pPr>
      <w:r>
        <w:rPr>
          <w:rFonts w:ascii="Times New Roman"/>
          <w:b w:val="false"/>
          <w:i w:val="false"/>
          <w:color w:val="000000"/>
          <w:sz w:val="28"/>
        </w:rPr>
        <w:t>
      18. Строка 2.22 предназначена для отражения дисконтированной стоимости будущих денежных потоков, рассчитанной в соответствии с правилами создания провизий (резервов) в соответствии с международными стандартами финансовой отчетности и требованиями законодательства Республики Казахстан.</w:t>
      </w:r>
    </w:p>
    <w:bookmarkEnd w:id="374"/>
    <w:bookmarkStart w:name="z396" w:id="375"/>
    <w:p>
      <w:pPr>
        <w:spacing w:after="0"/>
        <w:ind w:left="0"/>
        <w:jc w:val="both"/>
      </w:pPr>
      <w:r>
        <w:rPr>
          <w:rFonts w:ascii="Times New Roman"/>
          <w:b w:val="false"/>
          <w:i w:val="false"/>
          <w:color w:val="000000"/>
          <w:sz w:val="28"/>
        </w:rPr>
        <w:t>
      Показатель является обязательным для заполнения для всех займов, классифицированных как индивидуальные, по которым выявлены признаки обесценения.</w:t>
      </w:r>
    </w:p>
    <w:bookmarkEnd w:id="375"/>
    <w:bookmarkStart w:name="z397" w:id="376"/>
    <w:p>
      <w:pPr>
        <w:spacing w:after="0"/>
        <w:ind w:left="0"/>
        <w:jc w:val="both"/>
      </w:pPr>
      <w:r>
        <w:rPr>
          <w:rFonts w:ascii="Times New Roman"/>
          <w:b w:val="false"/>
          <w:i w:val="false"/>
          <w:color w:val="000000"/>
          <w:sz w:val="28"/>
        </w:rPr>
        <w:t>
      19. Строка 2.23 предназначена для идентификации займов, по которым проведена реструктуризация после 1 июля 2019 года, с отражением даты их проведения.</w:t>
      </w:r>
    </w:p>
    <w:bookmarkEnd w:id="376"/>
    <w:bookmarkStart w:name="z398" w:id="377"/>
    <w:p>
      <w:pPr>
        <w:spacing w:after="0"/>
        <w:ind w:left="0"/>
        <w:jc w:val="both"/>
      </w:pPr>
      <w:r>
        <w:rPr>
          <w:rFonts w:ascii="Times New Roman"/>
          <w:b w:val="false"/>
          <w:i w:val="false"/>
          <w:color w:val="000000"/>
          <w:sz w:val="28"/>
        </w:rPr>
        <w:t xml:space="preserve">
      Реструктуризация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постановлением Правления Национального Банка Республики Казахстан от 22 декабря 2017 года № 269, зарегистрированным в Реестре государственной регистрации нормативных правовых актов под № 16502 (далее – постановление № 269).</w:t>
      </w:r>
    </w:p>
    <w:bookmarkEnd w:id="377"/>
    <w:bookmarkStart w:name="z399" w:id="378"/>
    <w:p>
      <w:pPr>
        <w:spacing w:after="0"/>
        <w:ind w:left="0"/>
        <w:jc w:val="both"/>
      </w:pPr>
      <w:r>
        <w:rPr>
          <w:rFonts w:ascii="Times New Roman"/>
          <w:b w:val="false"/>
          <w:i w:val="false"/>
          <w:color w:val="000000"/>
          <w:sz w:val="28"/>
        </w:rPr>
        <w:t>
      Если заем был реструктурирован путем заключения нового договора займа, сведения о реструктуризации необходимо отражать в новом договоре.</w:t>
      </w:r>
    </w:p>
    <w:bookmarkEnd w:id="378"/>
    <w:bookmarkStart w:name="z400" w:id="379"/>
    <w:p>
      <w:pPr>
        <w:spacing w:after="0"/>
        <w:ind w:left="0"/>
        <w:jc w:val="both"/>
      </w:pPr>
      <w:r>
        <w:rPr>
          <w:rFonts w:ascii="Times New Roman"/>
          <w:b w:val="false"/>
          <w:i w:val="false"/>
          <w:color w:val="000000"/>
          <w:sz w:val="28"/>
        </w:rPr>
        <w:t>
      Если в отчетном периоде проводилась реструктуризация, то в строке 2.23.1 указывается значение "1", в противном случае указывается "0" либо показатель не передается.</w:t>
      </w:r>
    </w:p>
    <w:bookmarkEnd w:id="379"/>
    <w:bookmarkStart w:name="z401" w:id="380"/>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реструктуризация проведена после 1 июля 2019 года.</w:t>
      </w:r>
    </w:p>
    <w:bookmarkEnd w:id="380"/>
    <w:bookmarkStart w:name="z402" w:id="381"/>
    <w:p>
      <w:pPr>
        <w:spacing w:after="0"/>
        <w:ind w:left="0"/>
        <w:jc w:val="both"/>
      </w:pPr>
      <w:r>
        <w:rPr>
          <w:rFonts w:ascii="Times New Roman"/>
          <w:b w:val="false"/>
          <w:i w:val="false"/>
          <w:color w:val="000000"/>
          <w:sz w:val="28"/>
        </w:rPr>
        <w:t>
      20. Строка 2.24 предназначена для идентификации займов с признаками обесценения, определенного постановлением № 269.</w:t>
      </w:r>
    </w:p>
    <w:bookmarkEnd w:id="381"/>
    <w:bookmarkStart w:name="z403" w:id="382"/>
    <w:p>
      <w:pPr>
        <w:spacing w:after="0"/>
        <w:ind w:left="0"/>
        <w:jc w:val="both"/>
      </w:pPr>
      <w:r>
        <w:rPr>
          <w:rFonts w:ascii="Times New Roman"/>
          <w:b w:val="false"/>
          <w:i w:val="false"/>
          <w:color w:val="000000"/>
          <w:sz w:val="28"/>
        </w:rPr>
        <w:t>
      Если в отчетном периоде имелись признаки обесценения, то в строке 2.24 указывается значение "1", в противном случае указывается "0" либо показатель не передается.</w:t>
      </w:r>
    </w:p>
    <w:bookmarkEnd w:id="382"/>
    <w:bookmarkStart w:name="z404" w:id="383"/>
    <w:p>
      <w:pPr>
        <w:spacing w:after="0"/>
        <w:ind w:left="0"/>
        <w:jc w:val="both"/>
      </w:pPr>
      <w:r>
        <w:rPr>
          <w:rFonts w:ascii="Times New Roman"/>
          <w:b w:val="false"/>
          <w:i w:val="false"/>
          <w:color w:val="000000"/>
          <w:sz w:val="28"/>
        </w:rPr>
        <w:t>
      Показатель является обязательным для всех займов, по которым оценка проводилась после 1 июля 2019 года.</w:t>
      </w:r>
    </w:p>
    <w:bookmarkEnd w:id="383"/>
    <w:bookmarkStart w:name="z405" w:id="384"/>
    <w:p>
      <w:pPr>
        <w:spacing w:after="0"/>
        <w:ind w:left="0"/>
        <w:jc w:val="both"/>
      </w:pPr>
      <w:r>
        <w:rPr>
          <w:rFonts w:ascii="Times New Roman"/>
          <w:b w:val="false"/>
          <w:i w:val="false"/>
          <w:color w:val="000000"/>
          <w:sz w:val="28"/>
        </w:rPr>
        <w:t>
      21. Строка 3 предназначена для отражения информации о портфелях однородных активов и индивидуальных активов без признаков обесценения, о суммах дисконта (премии), резервов (провизий), сформированных по требованиям международных стандартов финансовой отчетности на портфельной основе, и номерах счетов, на которых учитываются суммы.</w:t>
      </w:r>
    </w:p>
    <w:bookmarkEnd w:id="384"/>
    <w:bookmarkStart w:name="z406" w:id="385"/>
    <w:p>
      <w:pPr>
        <w:spacing w:after="0"/>
        <w:ind w:left="0"/>
        <w:jc w:val="both"/>
      </w:pPr>
      <w:r>
        <w:rPr>
          <w:rFonts w:ascii="Times New Roman"/>
          <w:b w:val="false"/>
          <w:i w:val="false"/>
          <w:color w:val="000000"/>
          <w:sz w:val="28"/>
        </w:rPr>
        <w:t>
      Портфель определяется в соответствии с учетной политикой и иными внутренними документами кредитора.</w:t>
      </w:r>
    </w:p>
    <w:bookmarkEnd w:id="385"/>
    <w:bookmarkStart w:name="z407" w:id="386"/>
    <w:p>
      <w:pPr>
        <w:spacing w:after="0"/>
        <w:ind w:left="0"/>
        <w:jc w:val="both"/>
      </w:pPr>
      <w:r>
        <w:rPr>
          <w:rFonts w:ascii="Times New Roman"/>
          <w:b w:val="false"/>
          <w:i w:val="false"/>
          <w:color w:val="000000"/>
          <w:sz w:val="28"/>
        </w:rPr>
        <w:t>
      Каждый договор займа (условного обязательства), входящего в определенный портфель, привязывается кредитором к соответствующему портфелю из справочника.</w:t>
      </w:r>
    </w:p>
    <w:bookmarkEnd w:id="386"/>
    <w:bookmarkStart w:name="z408" w:id="387"/>
    <w:p>
      <w:pPr>
        <w:spacing w:after="0"/>
        <w:ind w:left="0"/>
        <w:jc w:val="both"/>
      </w:pPr>
      <w:r>
        <w:rPr>
          <w:rFonts w:ascii="Times New Roman"/>
          <w:b w:val="false"/>
          <w:i w:val="false"/>
          <w:color w:val="000000"/>
          <w:sz w:val="28"/>
        </w:rPr>
        <w:t>
      Справочник портфелей ведется кредиторами, соответствующая информация в справочнике обновляется кредиторами самостоятельно по мере необходимости.</w:t>
      </w:r>
    </w:p>
    <w:bookmarkEnd w:id="387"/>
    <w:bookmarkStart w:name="z409" w:id="388"/>
    <w:p>
      <w:pPr>
        <w:spacing w:after="0"/>
        <w:ind w:left="0"/>
        <w:jc w:val="both"/>
      </w:pPr>
      <w:r>
        <w:rPr>
          <w:rFonts w:ascii="Times New Roman"/>
          <w:b w:val="false"/>
          <w:i w:val="false"/>
          <w:color w:val="000000"/>
          <w:sz w:val="28"/>
        </w:rPr>
        <w:t>
      По каждому внесенному в справочник значению сохраняется история.</w:t>
      </w:r>
    </w:p>
    <w:bookmarkEnd w:id="388"/>
    <w:bookmarkStart w:name="z410" w:id="389"/>
    <w:p>
      <w:pPr>
        <w:spacing w:after="0"/>
        <w:ind w:left="0"/>
        <w:jc w:val="both"/>
      </w:pPr>
      <w:r>
        <w:rPr>
          <w:rFonts w:ascii="Times New Roman"/>
          <w:b w:val="false"/>
          <w:i w:val="false"/>
          <w:color w:val="000000"/>
          <w:sz w:val="28"/>
        </w:rPr>
        <w:t>
      Дисконт (премия), фактически сформированная сумма резервов (провизий) по требованиям международных стандартов финансовой отчетности рассчитываются в соответствии с международными стандартами финансовой отчетности и требованиями законодательства Республики Казахстан.</w:t>
      </w:r>
    </w:p>
    <w:bookmarkEnd w:id="389"/>
    <w:bookmarkStart w:name="z411" w:id="390"/>
    <w:p>
      <w:pPr>
        <w:spacing w:after="0"/>
        <w:ind w:left="0"/>
        <w:jc w:val="both"/>
      </w:pPr>
      <w:r>
        <w:rPr>
          <w:rFonts w:ascii="Times New Roman"/>
          <w:b w:val="false"/>
          <w:i w:val="false"/>
          <w:color w:val="000000"/>
          <w:sz w:val="28"/>
        </w:rPr>
        <w:t>
      Дисконт (премия), сумма резервов (провизий), сформированных по требованиям международных стандартов финансовой отчетности на портфельной основе, отражаются вместе с номером счета, на котором учитываются суммы.</w:t>
      </w:r>
    </w:p>
    <w:bookmarkEnd w:id="390"/>
    <w:bookmarkStart w:name="z412" w:id="391"/>
    <w:p>
      <w:pPr>
        <w:spacing w:after="0"/>
        <w:ind w:left="0"/>
        <w:jc w:val="both"/>
      </w:pPr>
      <w:r>
        <w:rPr>
          <w:rFonts w:ascii="Times New Roman"/>
          <w:b w:val="false"/>
          <w:i w:val="false"/>
          <w:color w:val="000000"/>
          <w:sz w:val="28"/>
        </w:rPr>
        <w:t>
      22. Строка 4 предназначена для отражения даты, по состоянию на которую учтены сведения об обслуживании займа (условного обязательства).</w:t>
      </w:r>
    </w:p>
    <w:bookmarkEnd w:id="3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