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d01f" w14:textId="a99d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30 мая 2018 года № 107-961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8 апреля 2019 года № 107-446. Зарегистрировано Департаментом юстиции города Астаны 9 апреля 2019 года № 1219.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№11184),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мая 2018 года № 107-961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 (зарегистрировано в Реестре государственной регистрации нормативных правовых актов за № 1178, опубликовано в Эталонном контрольным банке нормативных правовых актов Республики Казахстан 27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 (далее − Регламент),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 оказывается уполномоченным органом акимата города Нур-Султан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воспитание в приемную семью и назначение выплаты денежных средств на их содержание"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"26 (двадцать шесть) календарных дней" заменить цифрой и словами "7 (семь) рабочих дней";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"30 (тридцать) календарных дней" заменить цифрами и словами "10 (десять) рабочих дней";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и цифры "26 (двадцать шесть) календарных дней" заменить цифрой и словами "7 (семь) рабочих дней".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Бектурову М.Е.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