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d963" w14:textId="aa3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января 2018 года № А-1/4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ноября 2019 года № А-11/533. Зарегистрировано Департаментом юстиции Акмолинской области 11 ноября 2019 года № 7469. Утратило силу постановлением акимата Акмолинской области от 3 февраля 2020 года № А-2/42.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3 января 2018 года № А-1/4 (зарегистрировано в Реестре государственной регистрации нормативных правовых актов № 6364, опубликовано 5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"Регистрация лиц, ищущих работу, в качестве безработных".";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11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 оказывается центрами занятости населения районов, городов Кокшетау и Степногорск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Стандарт), либо уведомление об отказе в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20 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подготовка результата оказания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20 минут;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установленный срок,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правительства": www.egov.kz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электронного правительства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безработных" (далее – государственная услуга) оказывается местными исполнительными органами районов, городов Кокшетау и Степногорск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центры занятости населения районов, городов Кокшетау и Степногорск.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работу, в качестве безработных",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 или посредством информационно-коммуникационных технологий и (или) абонентского устройства сети сотовой связи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1 час;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подготовка результата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1 час;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безработных"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безработных"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