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902" w14:textId="87df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Кокшетау от 21 декабря 2018 года № А-12/2967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апреля 2019 года № А-4/774. Зарегистрировано Департаментом юстиции Акмолинской области 25 апреля 2019 года № 7146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Кокшетау" от 21 декабря 2018 года № А-12/2967 (зарегистрировано в Реестре государственной регистрации нормативных правовых актов № 6978, опубликовано 3 января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полиции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 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