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d502" w14:textId="140d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21 декабря 2018 года № С-26/6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августа 2019 года № С-36/2. Зарегистрировано Департаментом юстиции Акмолинской области 9 сентября 2019 года № 7367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2019-2021 годы" от 21 декабря 2018 года № С-26/6 (зарегистрировано в Реестре государственной регистрации нормативных правовых актов № 7033,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– 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34 242 345,4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20 238 097,0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128 508,3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623 979,2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13 251 760,9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35 384 102,6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-137 423,0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248 023,0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293 060,8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293 060,8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- 1 297 395,0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1 297 395,0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2019 год в сумме 420 000,0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36-ой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34242345,4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20238097,0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10699223,0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10292060,0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128508,3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13251760,9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13251528,6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13251528,6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487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35384102,6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193804,8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1256301,2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126631,9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11129405,6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2300997,0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454812,0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1846185,0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6437166,9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6165409,9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1911776,0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148204,5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8556548,8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636195,0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6020498,0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2743314,4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2902680,6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75019,4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75019,4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1810078,8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166841,5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510885,9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612010,9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564461,0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-1297395,0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бюджету города Кокшетау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6 745 228,0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2 746 987,0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1 167 803,2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767 339,8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1 151,8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3 937 641,0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6" на 300 мест в городе Кокшетау Акмолинской области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1 991 088,0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бюджета бюджету города Кокшетау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4 192 218,7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845 700,0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перевозчиков, связанных с осуществлением социально значимых маршрутов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областного центра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льготного проезда многодетных матерей и детей из многодетных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и доставку учебников для школ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1 405 617,2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45-ти квартирному жилому дому по улице 8 Марта, 113б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184 и 225 квартирным жилым домам на проспекте Абылай хана,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водоснабжения, канализации и теплоснабжения у частных застройщиков к 184 и 225 квартирным жилым домам на проспекте Абылай хана,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2 374 681,9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538 332,1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Малика Габдуллина (от улицы Мухтара Ауэзова до проспекта Абылай хана)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Малика Габдуллина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дороги между микрорайонами Васильковский, Коктем и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между микрорайонами Васильковский, Коктем и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на перекрестке проспекта Нұрсұлтан Назарбаев-улицы Сакена Жунусова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по улице Малика Габдуллина (участок от улицы Мухтара Ауэзова до улицы Акана серэ)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на 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1 836 349,8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Мухтара Ауэзова, 119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300 038,1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(привязка) на участке площадью 38,6 га в городе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300 мест к средней школе № 6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425 мест к средней школе №13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1) (без наружных инженерных сетей).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жилого комплекса (на участке площадью 38,6 га) в городе Кокшетау Акмолинской области (позиция 2) (без наружных инженерных сетей).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3) (без наружных инженерных сетей).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40-ка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Коктем, города Кокшетау, Акмолинской области (Наружные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Коктем, города Кокшетау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Тепловые сети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Наружные сети канализации.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Сарыарка, города Кокшетау. Наружные сети водоснабжения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севернее микрорайона Сарыарка, города Кокшетау Акмолинской области. Наружные сети электроснабжения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 города Кокшетау Акмолинской области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 города Кокшетау Акмолинской области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инженерных сетей к многофункциональному спортивному центру в городе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многофункциональному спортивному центру в городе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реконструкцию территорий вокруг планируемого Форум-центра "Кокшетау" на участке 3,3 га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территорий вокруг планируемого Форум-центра "Кокшетау" на участке 3,3 га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реконструкцию территорий вокруг планируемого Многофункционального спортивного центра на участке 3,4 га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территорий вокруг планируемого Многофункционального спортивного центра на участке 3,4 га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канализации к существующему коллектору (диаметром 300 мм) в микрорайоне Коктем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канализации к существующему коллектору (диаметром 300 мм) в микрорайоне Коктем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линии телефонизации с доступом к широкополосному интернету Форум-центру "Кокшетау"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сетей (на участке площадью 88,5 га) в микрорайоне Сарыарка города Кокшетау Акмолинской области (Тепловые сети)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домам севернее микрорайона Коктем города Кокшетау Акмолинской области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91 613,1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1,2,3,4,5,6)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84 357,7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7,8,9,10,11,12)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водоснабжения и канализации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газоснабжения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телефонизации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теплоснабжения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и сметная документация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инженерных сетей севернее микрорайона Васильковский города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Разработка проектно-сметной документации на строительство Дворца Школьников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девятиэтажного 35-ти квартирного жилого дома в городе Кокшетау (позиция 2)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40-ка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6)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сервисного центра Департамента Агентства Республики Казахстан по противодействию коррупции (Антикоррупционной службы) по Акмолинской области для приема и обслуживания граждан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