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90b6" w14:textId="2879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Кокшетау на 2020 год</w:t>
      </w:r>
    </w:p>
    <w:p>
      <w:pPr>
        <w:spacing w:after="0"/>
        <w:ind w:left="0"/>
        <w:jc w:val="both"/>
      </w:pPr>
      <w:r>
        <w:rPr>
          <w:rFonts w:ascii="Times New Roman"/>
          <w:b w:val="false"/>
          <w:i w:val="false"/>
          <w:color w:val="000000"/>
          <w:sz w:val="28"/>
        </w:rPr>
        <w:t>Постановление акимата города Кокшетау Акмолинской области от 25 октября 2019 года № А-10/1932. Зарегистрировано Департаментом юстиции Акмолинской области 31 октября 2019 года № 7453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9,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Кокшетау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городе Кокшетау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городе Кокшетау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Кокшетау.</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25 октября 2019 года</w:t>
            </w:r>
            <w:r>
              <w:br/>
            </w:r>
            <w:r>
              <w:rPr>
                <w:rFonts w:ascii="Times New Roman"/>
                <w:b w:val="false"/>
                <w:i w:val="false"/>
                <w:color w:val="000000"/>
                <w:sz w:val="20"/>
              </w:rPr>
              <w:t>№ А-10/1932</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Кокшетау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782"/>
        <w:gridCol w:w="2230"/>
        <w:gridCol w:w="2231"/>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"Тыныс"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ЭНЕРГО"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"Хлебобараночный комбинат "Аксай" по Акмолинской области "Аксай нан-Кокшетау"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"МПК "Красноярские колбасы"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25 октября 2019 года</w:t>
            </w:r>
            <w:r>
              <w:br/>
            </w:r>
            <w:r>
              <w:rPr>
                <w:rFonts w:ascii="Times New Roman"/>
                <w:b w:val="false"/>
                <w:i w:val="false"/>
                <w:color w:val="000000"/>
                <w:sz w:val="20"/>
              </w:rPr>
              <w:t>№ А-10/1932</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Кокшетау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472"/>
        <w:gridCol w:w="2128"/>
        <w:gridCol w:w="2691"/>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"Тыныс"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ЭНЕРГО"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"Хлебобараночный комбинат "Аксай" по Акмолинской области "Аксай нан-Кокшетау"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Су Арнасы" при акимате города 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Кокшетау</w:t>
            </w:r>
            <w:r>
              <w:br/>
            </w:r>
            <w:r>
              <w:rPr>
                <w:rFonts w:ascii="Times New Roman"/>
                <w:b w:val="false"/>
                <w:i w:val="false"/>
                <w:color w:val="000000"/>
                <w:sz w:val="20"/>
              </w:rPr>
              <w:t>от 25 октября 2019 года</w:t>
            </w:r>
            <w:r>
              <w:br/>
            </w:r>
            <w:r>
              <w:rPr>
                <w:rFonts w:ascii="Times New Roman"/>
                <w:b w:val="false"/>
                <w:i w:val="false"/>
                <w:color w:val="000000"/>
                <w:sz w:val="20"/>
              </w:rPr>
              <w:t>№ А-10/1932</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Кокшетау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472"/>
        <w:gridCol w:w="2128"/>
        <w:gridCol w:w="2691"/>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"Кокшетау Жылу" при акимате города 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 ЭНЕРГО"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"Швейная фабрика ДИАС"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"Хлебобараночный комбинат "Аксай" по Акмолинской области "Аксай нан-Кокшетау"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"МПК "Красноярские колбасы"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