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8eeca" w14:textId="f78e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составных частей города Атбасар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27 февраля 2019 года № а-2/90 и решение Атбасарского районного маслихата Акмолинской области от 27 февраля 2019 года № 6С 29/9. Зарегистрировано Департаментом юстиции Акмолинской области 5 марта 2019 года № 7092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административно-территориальном устройстве Республики Казахстан", с учетом мнения населения, на основании заключения Акмолинской областной ономастической комиссии от 18 апреля 2018 года, акимат Атбасарского района ПОСТАНОВЛЯЕТ и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составные части города Атбасар: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микрорайон № 2 на микрорайон Армандастар;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улицу Чкалов на улицу Канай би;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улицу Пугачев на улицу Желтоксан;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улицу Радиоузельная на улицу Ондирис.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акимата Атбасарского района и решение Атбасарского районного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С.Молодикова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Б.Борумбаев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