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630d" w14:textId="5016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28 ноября 2018 года № 6С 25/3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района,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28 августа 2019 года № 6С 33/4. Зарегистрировано Департаментом юстиции Акмолинской области 3 сентября 2019 года № 7353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района, подъемного пособия и социальной поддержки для приобретения или строительства жилья на 2019 год" от 28 ноября 2018 года № 6С 25/3 (зарегистрировано в Реестре государственной регистрации нормативных правовых актов № 6892, опубликовано 7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