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d494" w14:textId="561d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Астраханского районного маслихата от 26 августа 2016 года № 6С-8-7 "Об утверждении Правил оказания социальной помощи, установления размеров и определения перечня отдельных категорий нуждающихся граждан Астраханского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июня 2019 года № 6С-53-3. Зарегистрировано Департаментом юстиции Акмолинской области 27 июня 2019 года № 7253. Утратило силу решением Астраханского районного маслихата Акмолинской области от 13 июля 2020 года № 6С-69-3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6С-69-3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районе" от 26 августа 2016 года № 6С-8-7 (зарегистрировано в Реестре государственной регистрации нормативных правовых актов № 5546, опубликовано 6 октября 2016 года в информационно-правовой системе "Әділет")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Астраханского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уполномоченная организация –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многодетные семьи, со среднедушевым доходом ниже величины прожиточного минимума без подачи заявления, по решению о назначении адресной социальной помощи, в размере пятнадцати месячных расчетных показателей один раз в год.".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И.Шеин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