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b989" w14:textId="68fb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Буландынского района от 10 августа 2016 года № а-08/249 "Об определении перечня приоритетных направлений расходов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27 августа 2019 года № А-08/236. Зарегистрировано Департаментом юстиции Акмолинской области 28 августа 2019 года № 7345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Буландынского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от 10 августа 2016 года № а-08/249 "Об определении перечня приоритетных направлений расходов районного бюджета" (зарегистрирован в Реестре государственной регистрации нормативных правовых актов за № 5516, опубликовано 15 сентября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213 Правил исполнения бюджета и его кассового обслуживания, утвержденных Приказом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 9934), акимат Буландынского района ПОСТАНОВЛЯЕТ:".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Буландынского района Смагулова О.К.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