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36a4" w14:textId="b713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7 декабря 2018 года № 40/2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подъемного пособия и социальной поддержки для приобретения или строительства жилья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31 июля 2019 года № 54/3. Зарегистрировано Департаментом юстиции Акмолинской области 2 августа 2019 года № 7309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подъемного пособия и социальной поддержки для приобретения или строительства жилья на 2019 год" от 7 декабря 2018 года № 40/2 (зарегистрировано в Реестре государственной регистрации нормативных правовых актов № 6913, опубликовано 13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