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5c67" w14:textId="633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31 мая 2018 года № а-4/173 "Об утверждении схемы и порядка перевозки в общеобразовательные школы детей, проживающих в отдаленных населенных пунктах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25 июня 2019 года № а-3/135. Зарегистрировано Департаментом юстиции Акмолинской области 27 июня 2019 года № 7254. Утратило силу постановлением акимата Жаксынского района Акмолинской области от 19 марта 2021 года № а-2/52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а-2/52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схемы и порядка перевозки в общеобразовательные школы детей, проживающих в отдаленных населенных пунктах Жаксынского района" от 31 мая 2018 года № а-4/173 (зарегистрировано в Реестре государственной регистрации нормативных правовых актов за № 6676, опубликовано 26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