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0123" w14:textId="6f5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Сандыктауского районного маслихата от 25 декабря 2018 года № 25/5 "О бюджете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2019 года № 27/3. Зарегистрировано Департаментом юстиции Акмолинской области 2 апреля 2019 года № 7117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2019-2021 годы" от 25 декабря 2018 года № 25/5 (зарегистрировано в Реестре государственной регистрации нормативных правовых актов № 7037, опубликовано 17 января 2019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3 383,4 тысячи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сельского округа на 2019 год предусмотрены целевые трансферты из районного бюджета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