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8f63" w14:textId="ae1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2018 года № 25/1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ноября 2019 года № 36/1. Зарегистрировано Департаментом юстиции Акмолинской области 20 ноября 2019 года № 7494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2019-2021 годы" от 21 декабря 2018 года № 25/1 (зарегистрировано в Реестре государственной регистрации нормативных правовых актов № 7023, опубликовано 16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3 450 766,5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2 985 219,5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3 427 381,1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36 332,5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36 332,5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- 29 019,3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29 019,3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3 450 766,5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2 985 219,5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2 985 219,5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2 985 219,5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3 427 381,1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1 899 567,8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1 899 567,8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1 519 011,4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181 671,8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273 472,1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367 586,8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89 921,5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256 161,9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236 196,1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270 064,7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93 767,7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-29 019,3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3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