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6d10" w14:textId="ff6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постановление акимата Актюбинской области от 3 июля 2015 года № 244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июня 2019 года № 216. Зарегистрировано Департаментом юстиции Актюбинской области 7 июня 2019 года № 6241. Утратило силу постановлением акимата Актюбинской области от 17 января 2020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среды, зарегистрированным в Реестре государственной регистрации нормативных правовых актов № 11229,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244 "Об утверждении регламентов государственных услуг в области охраны окружающей среды (зарегистрированное в Реестре государственной регистрации нормативных правовых актов № 4446, опубликованное 11 августа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 на эмиссии в окружающую среду для объектов II, III и IV категорий",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заключений государственной экологической экспертизы для объектов II, III и IV категорий",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"4" июня 2019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3июля 2015 года № 244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- портал).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537 "Об утверждении стандартов государственных услуг в области охраны окружающей среды", зарегистрированного в Реестре государственной регистрации нормативных правовых актов № 11229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к услугодателю: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заявка для получения разрешения на эмиссии в окружающую среду для объектов II, III категории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– ЭЦП)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для объектов IV категории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виде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виде электронного документа, удостоверенного ЭЦП услугополучателя.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отправляет заявку услугодателю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отправляет заявку руководителю услугодателя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направляет ответственному исполнителю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заявку, подготавливает и предоставляет руководителю услугодателя: разрешение на эмиссии в окружающую среду для объектов II и III категории в срок не более 10 (десяти) рабочих дней со дня регистрации заявки, разрешение на эмиссии в окружающую среду для объектов IV категории в срок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-в течение 15 (пятнадцати)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дальнейшем рассмотрении заявки для объектов II и III категории в срок не более 10 (десяти) рабочих дней, для объектов IV категории в срок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личный кабинет услугополучателя в форме электронного документа, подписанного электронной цифровой подписью (далее - ЭЦП).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отправляет заявку услугодателю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отправляет заявку руководителю услугодателя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направляет ответственному исполнителю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заявку, подготавливает и предоставляет руководителю услугодателя: разрешение на эмиссии в окружающую среду для объектов II и III категории в срок не более 10 (десяти) рабочих дней со дня регистрации заявки, разрешение на эмиссии в окружающую среду для объектов IV категории в срок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15 (пятнадцати)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дальнейшем рассмотрении заявки для объектов II и III категории в срок не более 10 (десяти) рабочих дней, для объектов IV категории в срок не более 5 (пяти) рабочих дней со дня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в личный кабинет услугополучателя в форме электронного документа, подписанного электронной цифровой подписью (далее - ЭЦП).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через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автоматизированное рабочее место государственной базы данных "Е-лицензирование" (далее – АРМ ГБД "Е-лицензирование")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АРМ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АРМ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Единую нотариальную информационную систему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АРМ ГБД "Е-лицензирование" и обработка услуги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(разрешения на эмиссии в окружающую среду для объектов II, III и IV категории) сформированной в АРМ ГБД "Е-лицензирование". Электронный документ формируется с использованием ЭЦП уполномоченного лица услугодателя.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интернет 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разрешений на эмиссии в окружающую среду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97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"4" июня 2019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 июля 2015 года № 244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537 "Об утверждении стандартов государственных услуг в области охраны окружающей среды", зарегистрированного в Реестре государственной регистрации нормативных правовых актов за №11229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через Портал к услугодателю является: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заключения на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отправляет услугодателю заявку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заявку.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отправляет заявку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направляет руководителю отдела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заявку и направляет ответственному исполнителю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заключение государственной экологической экспертизы для объектов II категории в течение 30 (тридцати) рабочих дней со дня регистрации заявки, заключение государственной экологической экспертизы для объектов III и IV категорий в течение 15 (пятнадцати) рабочих дней со дня регистрации заявки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 и направляет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и направляет заключение государственной экологической экспертизы для объектов II, III и IV категорий сотруднику канцелярии услугодателя в течение 15 (пятнадцати) минут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мотивированный ответ об отказе в дальнейшем рассмотрении заявления сотруднику канцелярии услугодателя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категорий, либо мотивированный ответ услугодателя об отказе в дальнейшем рассмотрении заявления услугополучателю (либо его представителю по доверенности) в течение 5 (пяти) минут.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отправляет услугодателю заявку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заявку и отправляет руководителю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направляет руководителю отдела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заявку и направляет ответственному исполнителю услугодателя -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документы, подготавливает заключение государственной экологической экспертизы для объектов II категории в течение 30 (тридцати) рабочих дней со дня регистрации заявки, заключение государственной экологической экспертизы для объектов III и IV категорий в течение 15 (пятнадцати) рабочих дней со дня регистрации заявки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услугодателем,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В случае устранения их в установленный срок, выдается положительное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(трех) рабочих дней и направляет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и направляет заключение государственной экологической экспертизы для объектов II, III и IV категорий сотруднику канцелярии услугодателя в течение 15 (пятнадцати) минут либо проверяет результаты предварительной экспертизы в течение 15 (пятнадцати) минут и направляет мотивированный ответ об отказе в дальнейшем рассмотрении заявления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мотивированный ответ об отказе и направляет мотивированный ответ об отказе в дальнейшем рассмотрении заявления сотруднику канцелярии услугодателя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заключение государственной экологической экспертизы для объектов II, III и IV категорий либо мотивированный ответ услугодателя об отказе в дальнейшем рассмотрении заявления услугополучателю (либо его представителю по доверенности) в течение 5 (пяти) минут.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интернет–браузер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заключений государственной экологической экспертизы 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9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