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13ff" w14:textId="ba81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областного маслихата от 11 декабря 2015 года № 351 "Об утверждении Правил общего водопользования на водных объектах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19 июня 2019 года № 433. Зарегистрировано Департаментом юстиции Актюбинской области 25 июня 2019 года № 6269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зарегистрированным в Реестре государственной регистрации нормативных правовых актов за № 11434,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351 "Об утверждении Правил общего водопользования на водных объектах Актюбинской области" (зарегистрированное в Реестре государственной регистрации нормативных правовых актов за № 4685, опубликованное 27 января 2016 года в информационной правовой системе нормативных правовых актов Республики Казахстан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общего водопользования на водных объектах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целях охраны жизни и здоровья граждан определить следующие места, где не осуществляется купание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вблизи шлюзов, гидроэлектростанций, мест спуска сточных вод, стойбищ и водопоя скота и других источников загрязнения, а также выше указанных источников загрязнения на расстоянии не менее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выхода грунтовых вод с низкой температурой, водоворотов и воронок;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местах с течением воды превышающим 0,5 метров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