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f927" w14:textId="cfdf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7 сентября 2015 года № 324 "Об утверждении регламентов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августа 2019 года № 305. Зарегистрировано Департаментом юстиции Актюбинской области 7 августа 2019 года № 6337. Утратило силу постановлением акимата Актюбинской области от 30 декабря 2019 года №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30.12.2019 № 532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7 сентября 2015 года № 324 "Об утверждении регламентов государственных услуг в сфере медицинской деятельности" (зарегистрированное в Реестре государственной регистрации нормативных правовых актов № 4541, опубликованное 21 октября 2015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постановление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