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1c6b" w14:textId="f451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3 мая 2017 года № 127 "Об установлении форм и сроков представления страхователем, страховщиком, агентом и обществом информации и документов, необходимых для осуществления им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августа 2019 года № 310. Зарегистрировано Департаментом юстиции Актюбинской области 16 августа 2019 года № 6363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мая 2017 года № 127 "Об установлении форм и сроков представления страхователем, страховщиком, агентом и обществом информации и документов, необходимых для осуществления им контрольных функций" (зарегистрированное в Реестре государственной регистрации нормативных правовых актов № 5547, опубликованное 3 июля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