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be09" w14:textId="560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28 марта 2019 года № 274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Айтекебийского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июля 2019 года № 301. Зарегистрировано Департаментом юстиции Актюбинской области 26 июля 2019 года № 6307.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28 марта 2019 года № 274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Айтекебийского района на 2019 год" (зарегистрированное в реестре государственной регистрации нормативных правовых актов № 6053, опубликованное 22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Председетель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