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ab7" w14:textId="f1f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4 января 2019 года № 231 "Об утверждении бюджета Маржанбулакского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апреля 2019 года № 254. Зарегистрировано Департаментом юстиции Актюбинской области 9 апреля 2019 года № 6077.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231 "Об утверждении бюджета Маржанбулакского сельского округа на 2019-2021 годы" (зарегистрированное в Реестре государственной регистрации нормативных правовых актов № 3-3-197,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"49 088" заменить цифрами "50 273";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"45 771" заменить цифрами "46 956";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"49 088" заменить цифрами "52 509,8";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цифра "0" заменить цифрами "-2 236,8";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цифра "0" заменить цифрами "2 236,8";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Учесть на 2019 год поступление целевых текущих трансфертов из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1 185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апреля 2019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