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a514" w14:textId="568a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Алгинского районного маслихата от 4 января 2019 года № 231 "Об утверждении бюджета Маржанбулакского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мая 2019 года № 275. Зарегистрировано Департаментом юстиции Актюбинской области 5 июня 2019 года № 6230.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4 января 2019 года № 231 "Об утверждении бюджета Маржанбулакского сельского округа на 2019-2021 годы" (зарегистрированное в реестре государственной регистрации нормативных правовых актов № 3-3-197, опубликованное 24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"50 273" заменить цифрами "54 802";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добавить абзац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"46 956" заменить цифрами "51 150";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"52 509,8" заменить цифрами "56 703,8";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Учесть на 2019 год поступление целевых текущих трансфертов из республиканского бюджета: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3 663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отдельных категорий административных государственных служащих – 1 134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подпунктом 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Учесть на 2019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реализацию государственного образовательного заказа в дошкольных организациях образования – 582 тысяч тенге".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решения на интернет – ресурсе Алгинского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Алгинского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2019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Алгинского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января 2019 года № 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государственном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