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57a" w14:textId="76db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января 2019 года № 208. Зарегистрировано Управлением юстиции Кобдинского района Департамента юстиции Актюбинской области 11 января 2019 года № 3-7-190.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Кобдинского районного маслихата Актюбинской области от 05.08.2019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Кобдинского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