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6a51" w14:textId="25d6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июля 2019 года № 334. Зарегистрировано Департаментом юстиции Актюбинской области 22 июля 2019 года № 6289. Утратило силу решением Мугалжарского районного маслихата Актюбинской области от 22 июня 2020 года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22.06.2020 № 462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"Мугалжарский районный отдел занятости и социальных программ"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либо справка сельских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5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