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f7c9" w14:textId="611f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15 ноября 2017 года № 125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13 ноября 2019 года № 350. Зарегистрировано Департаментом юстиции Актюбинской области 18 ноября 2019 года № 6463. Утратило силу решением Уилского районного маслихата Актюбинской области от 27 августа 2021 года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Утратило силу решением Уилского районного маслихата Актюбинской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15 ноября 2017 года № 125 "Об утверждении Правил управления бесхозяйными отходами, признанными решением суда поступившими в коммунальную собственность" (зарегистрированное в Реестре государственной регистрации нормативных правовых актов № 5718, опубликованное 14 декабря 2017 года в районной газете "Ойыл")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Уилского районного маслихата после его официального опубликования.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