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14768" w14:textId="e8147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изменения в решение Хромтауского районного маслихата от 3 апреля 2019 года № 309 "О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Хромтауского района на 2019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30 сентября 2019 года № 360. Зарегистрировано Департаментом юстиции Актюбинской области 7 октября 2019 года № 6404.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Хромтауский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3 апреля 2019 года № 309 "О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Хромтауского района на 2019 год" (Зарегистрированное в реестре государственной регистрации нормативных правовых актов № 6080, опубликованное 22 апреля 2019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подъемное пособие в сумме, равной стократному месячному расчетному показателю;"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Хромтауского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Хромтауского районного маслихата после его официального опубликования.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Хромтауского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