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4768" w14:textId="e814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Хромтауского районного маслихата от 3 апреля 2019 года № 309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Хромтауского района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сентября 2019 года № 360. Зарегистрировано Департаментом юстиции Актюбинской области 7 октября 2019 года № 6404.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3 апреля 2019 года № 309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Хромтауского района на 2019 год" (Зарегистрированное в реестре государственной регистрации нормативных правовых актов № 6080, опубликованное 22 апреля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подъемное пособие в сумме, равной стократному месячному расчетному показателю;"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