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0e4f" w14:textId="fb1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22 ноября 2017 года № 235 "Об определении видов и порядка поощрений, а также размера денежного вознаграждения граждан, участвующих в обеспечении общественного порядка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29 марта 2019 года № 82. Зарегистрировано Департаментом юстиции Актюбинской области 1 апреля 2019 года № 6027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22 ноября 2017 года № 235 "Об определении видов и порядка поощрений, а также размера денежного вознаграждения граждан, участвующих в обеспечении общественного порядка в Шалкарском районе" (зарегистрированное в Реестре государственной регистрации нормативных правовых актов за № 5731, опубликованное 26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 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Алибекова.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29 марта 2019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Шалкарского района от 22 ноября 2017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Шалкарском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(далее-Комиссия), созданной акиматом Шалкарского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Шалкарского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выплаты поощрения - приказ начальника ДП* Актюбинской области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Шалкарского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ОП – Отдел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