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381a" w14:textId="85e3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декабря 2019 года № 405. Зарегистрировано Департаментом юстиции Актюбинской области 26 декабря 2019 года № 6612.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Шалкарского районного маслихата Актюбинской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определение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следующую социальную поддержку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 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