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c111" w14:textId="918c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Тәуелсіздік города Талдыкорган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20 марта 2019 года № 45-232 и постановление акимата Алматинской области от 20 марта 2019 года № 97. Зарегистрировано Департаментом юстиции Алматинской области 28 марта 2019 года № 5071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 с учетом мнения населения соответствующей территории на основании заключения Республиканской ономастической комиссии при Правительстве Республики Казахстан от 20 марта 2019 года Алматинский областной маслихат РЕШИЛ и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"Тәуелсіздік" города Талдыкорган на проспект "Нұрсұлтан Назарбаев".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Алматинского областного маслихата и постановления акимата Алматинской области возложить на заместителя акима области А. Абдуалиева.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Алматинского областного маслихата и постановление акимата Алматинской области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