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5956" w14:textId="2d85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16 марта 2016 года № 131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5 апреля 2019 года № 120. Зарегистрировано Департаментом юстиции Алматинской области 9 апреля 2019 года № 5098. Утратило силу постановлением акимата Алматинской области от 31 января 2020 года № 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приказом исполняющего обязанности Министра национальной экономики Республики Казахстан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 в Реестре государственной регистрации нормативных правовых актов № 13213),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от 16 марта 2016 года № 131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мая 2016 года в информационно-правовой системе "Әділет")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"Аккредитация организаций по управлению проектами в области архитектуры, градостроительства и строительства",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государственного архитектурно-строительного контроля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Алматинской области после его официального опубликования;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Алматинской области Л. Турлашова.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Алмaтинской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"5" апреля 2019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Алматинской области от 16 марта 2016 года № 131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организаций по управлению проектами в области архитектуры, градостроительства и строительства" (далее - государственная услуга) оказывается юридическим лицам (далее – услугополучатель) на бесплатной основе местным исполнительным органом области (далее - услугодатель).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"Аккредитация организаций по управлению проектами в области архитектуры, градостроительства и строительства" утвержденного приказом исполняющего обязанности Министра национальной экономики Республики Казахстан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13213) (далее - Стандарт).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выдача свидетельства об аккредитации по форме согласно приложению 1 к Стандарту либо мотивированный ответ об отказе в предоставлении государственной услуги в случаях и по основаниям, предусмотренным пунктом 10 Стандарта.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в течение 14 (четырнадцать) рабочих дней. Результат - направление результата оказания государственной услуги на подпись руководителю услугодателя;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и выдает расписку о приеме соответствующих документов (согласно пункту 9 Стандарта работник Государственной корпорации отказывает в приеме заявления и выдает расписку согласно приложению 5 Стандарта) - 20 (двадцать) минут;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- 2 (два) часа;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получает результат оказания государственной услуги от услугодателя - 1 (один) час;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- 20 (двадцать) минут.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"Аккредитация организаций по управлению проектами в области архитектуры, градостроительства и строительства"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