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3d7a" w14:textId="2223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вырубку деревьев"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августа 2019 года № 357. Зарегистрировано Департаментом юстиции Алматинской области 21 августа 2019 года № 5222.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индустрии и инфраструктурного развития Республики Казахстан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№ 18712),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Л.Турлашова.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"____" ________ 2019 года № _____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вырубку деревьев"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вырубку деревьев" (далее - государственная услуга) оказывается на бесплатной основе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вырубку деревьев" утвержденного приказом Министра индустрии и инфраструктурного развития Республики Казахстан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18712) (далее -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 на вырубку деревьев по форме, согласно приложению 1 к Стандарту;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электронной-цифровой подписью (далее – ЭЦП) уполномоченного лица услугодателя.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вырубку деревьев"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