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13ee" w14:textId="efc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многодетных матерей города Капшагай на общественном пассажирском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6 сентября 2019 года № 566 и решение Капшагайского городского маслихата Алматинской области от 6 сентября 2019 года № 55-05. Зарегистрировано Департаментом юстиции Алматинской области 16 сентября 2019 года № 5231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Капшагай ПОСТАНОВЛЯЕТи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общественном пассажирском транспорте (кроме такси),при наличии документа, подтверждающего право на льготу, следующим категориям граждан города Капшагай: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подвесками "Алтын алқа";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подвесками "Күміс алқа";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получившим ранее звание "Мать-героиня";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орденами "Материнская слава" I и II степени;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определить бюджет города Капшагай.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города Сугурова И.С. и депутата городского маслихата Абенова Б.А.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Капшагай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Капшагайского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