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dc06" w14:textId="c3d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2018 года № 32-202 "О бюджете города Текели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9 сентября 2019 года № 40-235. Зарегистрировано Департаментом юстиции Алматинской области 19 сентября 2019 года № 5242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2019-2021 годы" от 27 декабря 2018 года № 32-202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4 604 515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291 051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22 750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4 271 114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1 722 338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1 191 786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1 356 990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4 649 089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179 700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6 450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186 150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135 126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135 126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9 сентября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40-235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4 649 089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-179 700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7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